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28E16" w14:textId="4794626D" w:rsidR="007C04C4" w:rsidRPr="00FF3ECD" w:rsidRDefault="00EC7404" w:rsidP="00911F47">
      <w:pPr>
        <w:widowControl w:val="0"/>
        <w:tabs>
          <w:tab w:val="left" w:pos="9498"/>
        </w:tabs>
        <w:ind w:firstLine="567"/>
        <w:jc w:val="center"/>
        <w:rPr>
          <w:rFonts w:ascii="Tahoma" w:hAnsi="Tahoma" w:cs="Tahoma"/>
          <w:b/>
        </w:rPr>
      </w:pPr>
      <w:r w:rsidRPr="00FF3ECD">
        <w:rPr>
          <w:rFonts w:ascii="Tahoma" w:hAnsi="Tahoma" w:cs="Tahoma"/>
          <w:b/>
        </w:rPr>
        <w:t>ДОГОВОР</w:t>
      </w:r>
      <w:r w:rsidR="006A65E4" w:rsidRPr="00FF3ECD">
        <w:rPr>
          <w:rFonts w:ascii="Tahoma" w:hAnsi="Tahoma" w:cs="Tahoma"/>
          <w:b/>
        </w:rPr>
        <w:t xml:space="preserve"> </w:t>
      </w:r>
      <w:r w:rsidRPr="00FF3ECD">
        <w:rPr>
          <w:rFonts w:ascii="Tahoma" w:hAnsi="Tahoma" w:cs="Tahoma"/>
          <w:b/>
        </w:rPr>
        <w:t>ЭНЕРГОСНАБЖЕНИЯ</w:t>
      </w:r>
      <w:r w:rsidR="00C13A93" w:rsidRPr="00FF3ECD">
        <w:rPr>
          <w:rFonts w:ascii="Tahoma" w:hAnsi="Tahoma" w:cs="Tahoma"/>
          <w:b/>
        </w:rPr>
        <w:t xml:space="preserve"> </w:t>
      </w:r>
      <w:r w:rsidR="006F5E7D" w:rsidRPr="00FF3ECD">
        <w:rPr>
          <w:rFonts w:ascii="Tahoma" w:hAnsi="Tahoma" w:cs="Tahoma"/>
          <w:b/>
        </w:rPr>
        <w:t>№___</w:t>
      </w:r>
    </w:p>
    <w:p w14:paraId="504E5119" w14:textId="32905D64" w:rsidR="00462E06" w:rsidRPr="00FF3ECD" w:rsidRDefault="006F5E7D" w:rsidP="00911F47">
      <w:pPr>
        <w:widowControl w:val="0"/>
        <w:jc w:val="center"/>
        <w:rPr>
          <w:rFonts w:ascii="Tahoma" w:hAnsi="Tahoma" w:cs="Tahoma"/>
          <w:i/>
        </w:rPr>
      </w:pPr>
      <w:r w:rsidRPr="00FF3ECD">
        <w:rPr>
          <w:rFonts w:ascii="Tahoma" w:hAnsi="Tahoma" w:cs="Tahoma"/>
          <w:i/>
        </w:rPr>
        <w:t xml:space="preserve"> </w:t>
      </w:r>
      <w:r w:rsidR="00EC7404" w:rsidRPr="00FF3ECD">
        <w:rPr>
          <w:rFonts w:ascii="Tahoma" w:hAnsi="Tahoma" w:cs="Tahoma"/>
          <w:i/>
        </w:rPr>
        <w:t>(для</w:t>
      </w:r>
      <w:r w:rsidR="006A65E4" w:rsidRPr="00FF3ECD">
        <w:rPr>
          <w:rFonts w:ascii="Tahoma" w:hAnsi="Tahoma" w:cs="Tahoma"/>
          <w:i/>
        </w:rPr>
        <w:t xml:space="preserve"> </w:t>
      </w:r>
      <w:r w:rsidR="00EC7404" w:rsidRPr="00FF3ECD">
        <w:rPr>
          <w:rFonts w:ascii="Tahoma" w:hAnsi="Tahoma" w:cs="Tahoma"/>
          <w:i/>
        </w:rPr>
        <w:t>исполнителей</w:t>
      </w:r>
      <w:r w:rsidR="006A65E4" w:rsidRPr="00FF3ECD">
        <w:rPr>
          <w:rFonts w:ascii="Tahoma" w:hAnsi="Tahoma" w:cs="Tahoma"/>
          <w:i/>
        </w:rPr>
        <w:t xml:space="preserve"> </w:t>
      </w:r>
      <w:r w:rsidR="00F544BC" w:rsidRPr="00FF3ECD">
        <w:rPr>
          <w:rFonts w:ascii="Tahoma" w:hAnsi="Tahoma" w:cs="Tahoma"/>
          <w:i/>
        </w:rPr>
        <w:t>в целях</w:t>
      </w:r>
      <w:r w:rsidR="006A65E4" w:rsidRPr="00FF3ECD">
        <w:rPr>
          <w:rFonts w:ascii="Tahoma" w:hAnsi="Tahoma" w:cs="Tahoma"/>
          <w:i/>
        </w:rPr>
        <w:t xml:space="preserve"> </w:t>
      </w:r>
      <w:r w:rsidR="00972FAF" w:rsidRPr="00FF3ECD">
        <w:rPr>
          <w:rFonts w:ascii="Tahoma" w:hAnsi="Tahoma" w:cs="Tahoma"/>
          <w:i/>
        </w:rPr>
        <w:t>покупки электрической энергии (мощности) для</w:t>
      </w:r>
      <w:r w:rsidR="00F544BC" w:rsidRPr="00FF3ECD">
        <w:rPr>
          <w:rFonts w:ascii="Tahoma" w:hAnsi="Tahoma" w:cs="Tahoma"/>
          <w:i/>
        </w:rPr>
        <w:t xml:space="preserve"> предоставления собственникам и пользователям помещений коммунальной услуги по электроснабжению и</w:t>
      </w:r>
      <w:r w:rsidR="00972FAF" w:rsidRPr="00FF3ECD">
        <w:rPr>
          <w:rFonts w:ascii="Tahoma" w:hAnsi="Tahoma" w:cs="Tahoma"/>
          <w:i/>
        </w:rPr>
        <w:t xml:space="preserve"> (или)</w:t>
      </w:r>
      <w:r w:rsidR="00F544BC" w:rsidRPr="00FF3ECD">
        <w:rPr>
          <w:rFonts w:ascii="Tahoma" w:hAnsi="Tahoma" w:cs="Tahoma"/>
          <w:i/>
        </w:rPr>
        <w:t xml:space="preserve"> для содержания общего имущества в многоквартирн</w:t>
      </w:r>
      <w:r w:rsidR="001317EC" w:rsidRPr="00FF3ECD">
        <w:rPr>
          <w:rFonts w:ascii="Tahoma" w:hAnsi="Tahoma" w:cs="Tahoma"/>
          <w:i/>
        </w:rPr>
        <w:t>ом</w:t>
      </w:r>
      <w:r w:rsidR="00F544BC" w:rsidRPr="00FF3ECD">
        <w:rPr>
          <w:rFonts w:ascii="Tahoma" w:hAnsi="Tahoma" w:cs="Tahoma"/>
          <w:i/>
        </w:rPr>
        <w:t xml:space="preserve"> дом</w:t>
      </w:r>
      <w:r w:rsidR="001317EC" w:rsidRPr="00FF3ECD">
        <w:rPr>
          <w:rFonts w:ascii="Tahoma" w:hAnsi="Tahoma" w:cs="Tahoma"/>
          <w:i/>
        </w:rPr>
        <w:t>е</w:t>
      </w:r>
      <w:r w:rsidR="00EC7404" w:rsidRPr="00FF3ECD">
        <w:rPr>
          <w:rFonts w:ascii="Tahoma" w:hAnsi="Tahoma" w:cs="Tahoma"/>
          <w:i/>
        </w:rPr>
        <w:t>)</w:t>
      </w:r>
    </w:p>
    <w:p w14:paraId="678A04CC" w14:textId="77777777" w:rsidR="0073762A" w:rsidRPr="00FF3ECD" w:rsidRDefault="0073762A" w:rsidP="00911F47">
      <w:pPr>
        <w:widowControl w:val="0"/>
        <w:jc w:val="center"/>
        <w:rPr>
          <w:rFonts w:ascii="Tahoma" w:hAnsi="Tahoma" w:cs="Tahoma"/>
          <w:i/>
        </w:rPr>
      </w:pPr>
    </w:p>
    <w:p w14:paraId="34E6E259" w14:textId="75776F08" w:rsidR="00462E06" w:rsidRPr="00FF3ECD" w:rsidRDefault="006F5E7D" w:rsidP="001C4935">
      <w:pPr>
        <w:pStyle w:val="12"/>
        <w:spacing w:after="200"/>
        <w:rPr>
          <w:rFonts w:ascii="Tahoma" w:hAnsi="Tahoma" w:cs="Tahoma"/>
        </w:rPr>
      </w:pPr>
      <w:r w:rsidRPr="00FF3ECD">
        <w:rPr>
          <w:rFonts w:ascii="Tahoma" w:hAnsi="Tahoma" w:cs="Tahoma"/>
        </w:rPr>
        <w:t>г.</w:t>
      </w:r>
      <w:r w:rsidR="00462E06" w:rsidRPr="00FF3ECD">
        <w:rPr>
          <w:rFonts w:ascii="Tahoma" w:hAnsi="Tahoma" w:cs="Tahoma"/>
          <w:u w:val="single"/>
        </w:rPr>
        <w:t>_ _____________</w:t>
      </w:r>
      <w:r w:rsidR="001D2AB2" w:rsidRPr="00FF3ECD">
        <w:rPr>
          <w:rFonts w:ascii="Tahoma" w:hAnsi="Tahoma" w:cs="Tahoma"/>
        </w:rPr>
        <w:tab/>
      </w:r>
      <w:r w:rsidR="001D2AB2" w:rsidRPr="00FF3ECD">
        <w:rPr>
          <w:rFonts w:ascii="Tahoma" w:hAnsi="Tahoma" w:cs="Tahoma"/>
        </w:rPr>
        <w:tab/>
      </w:r>
      <w:r w:rsidR="001D2AB2" w:rsidRPr="00FF3ECD">
        <w:rPr>
          <w:rFonts w:ascii="Tahoma" w:hAnsi="Tahoma" w:cs="Tahoma"/>
        </w:rPr>
        <w:tab/>
      </w:r>
      <w:r w:rsidR="001D2AB2" w:rsidRPr="00FF3ECD">
        <w:rPr>
          <w:rFonts w:ascii="Tahoma" w:hAnsi="Tahoma" w:cs="Tahoma"/>
        </w:rPr>
        <w:tab/>
      </w:r>
      <w:r w:rsidR="001D2AB2" w:rsidRPr="00FF3ECD">
        <w:rPr>
          <w:rFonts w:ascii="Tahoma" w:hAnsi="Tahoma" w:cs="Tahoma"/>
        </w:rPr>
        <w:tab/>
      </w:r>
      <w:r w:rsidR="001D2AB2" w:rsidRPr="00FF3ECD">
        <w:rPr>
          <w:rFonts w:ascii="Tahoma" w:hAnsi="Tahoma" w:cs="Tahoma"/>
        </w:rPr>
        <w:tab/>
      </w:r>
      <w:r w:rsidR="001D2AB2" w:rsidRPr="00FF3ECD">
        <w:rPr>
          <w:rFonts w:ascii="Tahoma" w:hAnsi="Tahoma" w:cs="Tahoma"/>
        </w:rPr>
        <w:tab/>
      </w:r>
      <w:r w:rsidR="00FF3ECD">
        <w:rPr>
          <w:rFonts w:ascii="Tahoma" w:hAnsi="Tahoma" w:cs="Tahoma"/>
        </w:rPr>
        <w:t xml:space="preserve">     </w:t>
      </w:r>
      <w:r w:rsidR="001C4935" w:rsidRPr="00FF3ECD">
        <w:rPr>
          <w:rFonts w:ascii="Tahoma" w:hAnsi="Tahoma" w:cs="Tahoma"/>
        </w:rPr>
        <w:t xml:space="preserve">          </w:t>
      </w:r>
      <w:r w:rsidR="00802B6A" w:rsidRPr="00FF3ECD">
        <w:rPr>
          <w:rFonts w:ascii="Tahoma" w:hAnsi="Tahoma" w:cs="Tahoma"/>
        </w:rPr>
        <w:t xml:space="preserve">     </w:t>
      </w:r>
      <w:proofErr w:type="gramStart"/>
      <w:r w:rsidR="00802B6A" w:rsidRPr="00FF3ECD">
        <w:rPr>
          <w:rFonts w:ascii="Tahoma" w:hAnsi="Tahoma" w:cs="Tahoma"/>
        </w:rPr>
        <w:t xml:space="preserve">  </w:t>
      </w:r>
      <w:r w:rsidR="001C4935" w:rsidRPr="00FF3ECD">
        <w:rPr>
          <w:rFonts w:ascii="Tahoma" w:hAnsi="Tahoma" w:cs="Tahoma"/>
        </w:rPr>
        <w:t xml:space="preserve"> </w:t>
      </w:r>
      <w:r w:rsidR="00462E06" w:rsidRPr="00FF3ECD">
        <w:rPr>
          <w:rFonts w:ascii="Tahoma" w:hAnsi="Tahoma" w:cs="Tahoma"/>
        </w:rPr>
        <w:t>«</w:t>
      </w:r>
      <w:proofErr w:type="gramEnd"/>
      <w:r w:rsidR="00462E06" w:rsidRPr="00FF3ECD">
        <w:rPr>
          <w:rFonts w:ascii="Tahoma" w:hAnsi="Tahoma" w:cs="Tahoma"/>
          <w:u w:val="single"/>
        </w:rPr>
        <w:t>____</w:t>
      </w:r>
      <w:r w:rsidR="00462E06" w:rsidRPr="00FF3ECD">
        <w:rPr>
          <w:rFonts w:ascii="Tahoma" w:hAnsi="Tahoma" w:cs="Tahoma"/>
        </w:rPr>
        <w:t>»</w:t>
      </w:r>
      <w:r w:rsidR="004E0872" w:rsidRPr="00FF3ECD">
        <w:rPr>
          <w:rFonts w:ascii="Tahoma" w:hAnsi="Tahoma" w:cs="Tahoma"/>
          <w:u w:val="single"/>
        </w:rPr>
        <w:t xml:space="preserve"> ________ </w:t>
      </w:r>
      <w:r w:rsidR="004E0872" w:rsidRPr="00FF3ECD">
        <w:rPr>
          <w:rFonts w:ascii="Tahoma" w:hAnsi="Tahoma" w:cs="Tahoma"/>
        </w:rPr>
        <w:t>20</w:t>
      </w:r>
      <w:r w:rsidR="00FF3ECD">
        <w:rPr>
          <w:rFonts w:ascii="Tahoma" w:hAnsi="Tahoma" w:cs="Tahoma"/>
        </w:rPr>
        <w:t>_</w:t>
      </w:r>
      <w:bookmarkStart w:id="0" w:name="_GoBack"/>
      <w:bookmarkEnd w:id="0"/>
      <w:r w:rsidR="004E0872" w:rsidRPr="00FF3ECD">
        <w:rPr>
          <w:rFonts w:ascii="Tahoma" w:hAnsi="Tahoma" w:cs="Tahoma"/>
        </w:rPr>
        <w:t>_</w:t>
      </w:r>
      <w:r w:rsidR="00462E06" w:rsidRPr="00FF3ECD">
        <w:rPr>
          <w:rFonts w:ascii="Tahoma" w:hAnsi="Tahoma" w:cs="Tahoma"/>
        </w:rPr>
        <w:t>г.</w:t>
      </w:r>
    </w:p>
    <w:p w14:paraId="18863AD0" w14:textId="77777777" w:rsidR="003A13B4" w:rsidRPr="00FF3ECD" w:rsidRDefault="001247DA" w:rsidP="00E40DAF">
      <w:pPr>
        <w:spacing w:after="120"/>
        <w:ind w:firstLine="567"/>
        <w:jc w:val="both"/>
        <w:rPr>
          <w:rFonts w:ascii="Tahoma" w:hAnsi="Tahoma" w:cs="Tahoma"/>
        </w:rPr>
      </w:pPr>
      <w:r w:rsidRPr="00FF3ECD">
        <w:rPr>
          <w:rFonts w:ascii="Tahoma" w:hAnsi="Tahoma" w:cs="Tahoma"/>
          <w:b/>
        </w:rPr>
        <w:t>_____________________________________________________</w:t>
      </w:r>
      <w:r w:rsidR="003A13B4" w:rsidRPr="00FF3ECD">
        <w:rPr>
          <w:rFonts w:ascii="Tahoma" w:hAnsi="Tahoma" w:cs="Tahoma"/>
        </w:rPr>
        <w:t xml:space="preserve">, именуемое в дальнейшем </w:t>
      </w:r>
      <w:r w:rsidR="003A13B4" w:rsidRPr="00FF3ECD">
        <w:rPr>
          <w:rFonts w:ascii="Tahoma" w:hAnsi="Tahoma" w:cs="Tahoma"/>
          <w:b/>
        </w:rPr>
        <w:t>«Гарантирующий поставщик»</w:t>
      </w:r>
      <w:r w:rsidR="006A65E4" w:rsidRPr="00FF3ECD">
        <w:rPr>
          <w:rFonts w:ascii="Tahoma" w:hAnsi="Tahoma" w:cs="Tahoma"/>
          <w:b/>
        </w:rPr>
        <w:t xml:space="preserve"> </w:t>
      </w:r>
      <w:r w:rsidR="00C718A6" w:rsidRPr="00FF3ECD">
        <w:rPr>
          <w:rFonts w:ascii="Tahoma" w:hAnsi="Tahoma" w:cs="Tahoma"/>
        </w:rPr>
        <w:t xml:space="preserve">(далее – ГП) </w:t>
      </w:r>
      <w:r w:rsidR="003A13B4" w:rsidRPr="00FF3ECD">
        <w:rPr>
          <w:rFonts w:ascii="Tahoma" w:hAnsi="Tahoma" w:cs="Tahoma"/>
        </w:rPr>
        <w:t>в лице ____________________________________________, действующего на основании __________________ c одной стороны, и</w:t>
      </w:r>
    </w:p>
    <w:p w14:paraId="708B062A" w14:textId="77777777" w:rsidR="003A13B4" w:rsidRPr="00FF3ECD" w:rsidRDefault="003A13B4" w:rsidP="00E40DAF">
      <w:pPr>
        <w:spacing w:after="120"/>
        <w:ind w:firstLine="567"/>
        <w:jc w:val="both"/>
        <w:rPr>
          <w:rFonts w:ascii="Tahoma" w:hAnsi="Tahoma" w:cs="Tahoma"/>
        </w:rPr>
      </w:pPr>
      <w:r w:rsidRPr="00FF3ECD">
        <w:rPr>
          <w:rFonts w:ascii="Tahoma" w:hAnsi="Tahoma" w:cs="Tahoma"/>
        </w:rPr>
        <w:t xml:space="preserve">__________________________________________, именуемое в дальнейшем </w:t>
      </w:r>
      <w:r w:rsidR="004C02C7" w:rsidRPr="00FF3ECD">
        <w:rPr>
          <w:rFonts w:ascii="Tahoma" w:hAnsi="Tahoma" w:cs="Tahoma"/>
          <w:b/>
        </w:rPr>
        <w:t>«Исполнитель</w:t>
      </w:r>
      <w:r w:rsidRPr="00FF3ECD">
        <w:rPr>
          <w:rFonts w:ascii="Tahoma" w:hAnsi="Tahoma" w:cs="Tahoma"/>
          <w:b/>
        </w:rPr>
        <w:t>»</w:t>
      </w:r>
      <w:r w:rsidRPr="00FF3ECD">
        <w:rPr>
          <w:rFonts w:ascii="Tahoma" w:hAnsi="Tahoma" w:cs="Tahoma"/>
        </w:rPr>
        <w:t>, в лице ____________________________________________, действующего на основании ____________________________________ с другой стороны, заключили настоящий договор о нижеследующем:</w:t>
      </w:r>
    </w:p>
    <w:p w14:paraId="5A8219F9" w14:textId="77777777" w:rsidR="00462E06" w:rsidRPr="00FF3ECD" w:rsidRDefault="00462E06"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Предмет договора</w:t>
      </w:r>
    </w:p>
    <w:p w14:paraId="4C2B5BEB" w14:textId="77777777" w:rsidR="00071FA7" w:rsidRPr="00FF3ECD" w:rsidRDefault="00F33E04" w:rsidP="00E40DAF">
      <w:pPr>
        <w:widowControl w:val="0"/>
        <w:numPr>
          <w:ilvl w:val="1"/>
          <w:numId w:val="22"/>
        </w:numPr>
        <w:spacing w:after="120"/>
        <w:ind w:left="0" w:firstLine="567"/>
        <w:jc w:val="both"/>
        <w:rPr>
          <w:rFonts w:ascii="Tahoma" w:hAnsi="Tahoma" w:cs="Tahoma"/>
        </w:rPr>
      </w:pPr>
      <w:r w:rsidRPr="00FF3ECD">
        <w:rPr>
          <w:rFonts w:ascii="Tahoma" w:hAnsi="Tahoma" w:cs="Tahoma"/>
        </w:rPr>
        <w:t>ГП</w:t>
      </w:r>
      <w:r w:rsidR="00071FA7" w:rsidRPr="00FF3ECD">
        <w:rPr>
          <w:rFonts w:ascii="Tahoma" w:hAnsi="Tahoma" w:cs="Tahoma"/>
        </w:rPr>
        <w:t xml:space="preserve"> обязуется осуществлять продажу электрической энергии (мощности)</w:t>
      </w:r>
      <w:r w:rsidR="00123A63" w:rsidRPr="00FF3ECD">
        <w:rPr>
          <w:rFonts w:ascii="Tahoma" w:hAnsi="Tahoma" w:cs="Tahoma"/>
        </w:rPr>
        <w:t>, в том числе</w:t>
      </w:r>
      <w:r w:rsidR="00043F0A" w:rsidRPr="00FF3ECD">
        <w:rPr>
          <w:rFonts w:ascii="Tahoma" w:hAnsi="Tahoma" w:cs="Tahoma"/>
        </w:rPr>
        <w:t xml:space="preserve"> </w:t>
      </w:r>
      <w:r w:rsidR="00381F2D" w:rsidRPr="00FF3ECD">
        <w:rPr>
          <w:rFonts w:ascii="Tahoma" w:hAnsi="Tahoma" w:cs="Tahoma"/>
        </w:rPr>
        <w:t xml:space="preserve">в целях предоставления собственникам и пользователям помещений </w:t>
      </w:r>
      <w:r w:rsidR="000952B1" w:rsidRPr="00FF3ECD">
        <w:rPr>
          <w:rFonts w:ascii="Tahoma" w:hAnsi="Tahoma" w:cs="Tahoma"/>
          <w:bCs/>
          <w:iCs/>
        </w:rPr>
        <w:t>в многоквартирн</w:t>
      </w:r>
      <w:r w:rsidR="00390850" w:rsidRPr="00FF3ECD">
        <w:rPr>
          <w:rFonts w:ascii="Tahoma" w:hAnsi="Tahoma" w:cs="Tahoma"/>
          <w:bCs/>
          <w:iCs/>
        </w:rPr>
        <w:t>ых</w:t>
      </w:r>
      <w:r w:rsidR="000952B1" w:rsidRPr="00FF3ECD">
        <w:rPr>
          <w:rFonts w:ascii="Tahoma" w:hAnsi="Tahoma" w:cs="Tahoma"/>
          <w:bCs/>
          <w:iCs/>
        </w:rPr>
        <w:t xml:space="preserve"> дом</w:t>
      </w:r>
      <w:r w:rsidR="00390850" w:rsidRPr="00FF3ECD">
        <w:rPr>
          <w:rFonts w:ascii="Tahoma" w:hAnsi="Tahoma" w:cs="Tahoma"/>
          <w:bCs/>
          <w:iCs/>
        </w:rPr>
        <w:t>ах</w:t>
      </w:r>
      <w:r w:rsidR="006A65E4" w:rsidRPr="00FF3ECD">
        <w:rPr>
          <w:rFonts w:ascii="Tahoma" w:hAnsi="Tahoma" w:cs="Tahoma"/>
          <w:bCs/>
          <w:iCs/>
        </w:rPr>
        <w:t xml:space="preserve"> </w:t>
      </w:r>
      <w:r w:rsidR="00411DC2" w:rsidRPr="00FF3ECD">
        <w:rPr>
          <w:rFonts w:ascii="Tahoma" w:hAnsi="Tahoma" w:cs="Tahoma"/>
          <w:bCs/>
          <w:iCs/>
        </w:rPr>
        <w:t>и (</w:t>
      </w:r>
      <w:r w:rsidR="00650151" w:rsidRPr="00FF3ECD">
        <w:rPr>
          <w:rFonts w:ascii="Tahoma" w:hAnsi="Tahoma" w:cs="Tahoma"/>
          <w:bCs/>
          <w:iCs/>
        </w:rPr>
        <w:t>или</w:t>
      </w:r>
      <w:r w:rsidR="00411DC2" w:rsidRPr="00FF3ECD">
        <w:rPr>
          <w:rFonts w:ascii="Tahoma" w:hAnsi="Tahoma" w:cs="Tahoma"/>
          <w:bCs/>
          <w:iCs/>
        </w:rPr>
        <w:t>)</w:t>
      </w:r>
      <w:r w:rsidR="00650151" w:rsidRPr="00FF3ECD">
        <w:rPr>
          <w:rFonts w:ascii="Tahoma" w:hAnsi="Tahoma" w:cs="Tahoma"/>
          <w:bCs/>
          <w:iCs/>
        </w:rPr>
        <w:t xml:space="preserve"> жил</w:t>
      </w:r>
      <w:r w:rsidR="00390850" w:rsidRPr="00FF3ECD">
        <w:rPr>
          <w:rFonts w:ascii="Tahoma" w:hAnsi="Tahoma" w:cs="Tahoma"/>
          <w:bCs/>
          <w:iCs/>
        </w:rPr>
        <w:t>ых</w:t>
      </w:r>
      <w:r w:rsidR="00650151" w:rsidRPr="00FF3ECD">
        <w:rPr>
          <w:rFonts w:ascii="Tahoma" w:hAnsi="Tahoma" w:cs="Tahoma"/>
          <w:bCs/>
          <w:iCs/>
        </w:rPr>
        <w:t xml:space="preserve"> дом</w:t>
      </w:r>
      <w:r w:rsidR="00390850" w:rsidRPr="00FF3ECD">
        <w:rPr>
          <w:rFonts w:ascii="Tahoma" w:hAnsi="Tahoma" w:cs="Tahoma"/>
          <w:bCs/>
          <w:iCs/>
        </w:rPr>
        <w:t>ов</w:t>
      </w:r>
      <w:r w:rsidR="008A2988" w:rsidRPr="00FF3ECD">
        <w:rPr>
          <w:rFonts w:ascii="Tahoma" w:hAnsi="Tahoma" w:cs="Tahoma"/>
          <w:bCs/>
          <w:iCs/>
        </w:rPr>
        <w:t xml:space="preserve"> </w:t>
      </w:r>
      <w:r w:rsidR="00381F2D" w:rsidRPr="00FF3ECD">
        <w:rPr>
          <w:rFonts w:ascii="Tahoma" w:hAnsi="Tahoma" w:cs="Tahoma"/>
        </w:rPr>
        <w:t>(далее – потребители) коммунальной услуги по электроснабжению и</w:t>
      </w:r>
      <w:r w:rsidR="00123A63" w:rsidRPr="00FF3ECD">
        <w:rPr>
          <w:rFonts w:ascii="Tahoma" w:hAnsi="Tahoma" w:cs="Tahoma"/>
        </w:rPr>
        <w:t xml:space="preserve"> (или)</w:t>
      </w:r>
      <w:r w:rsidR="00043F0A" w:rsidRPr="00FF3ECD">
        <w:rPr>
          <w:rFonts w:ascii="Tahoma" w:hAnsi="Tahoma" w:cs="Tahoma"/>
        </w:rPr>
        <w:t xml:space="preserve"> </w:t>
      </w:r>
      <w:r w:rsidR="00B77755" w:rsidRPr="00FF3ECD">
        <w:rPr>
          <w:rFonts w:ascii="Tahoma" w:hAnsi="Tahoma" w:cs="Tahoma"/>
        </w:rPr>
        <w:t>для содержания общего имущества в многоквартирных домах, находящихся в управлении Исполнителя</w:t>
      </w:r>
      <w:r w:rsidR="009F7FDA" w:rsidRPr="00FF3ECD">
        <w:rPr>
          <w:rFonts w:ascii="Tahoma" w:hAnsi="Tahoma" w:cs="Tahoma"/>
        </w:rPr>
        <w:t>,</w:t>
      </w:r>
      <w:r w:rsidR="008A2988" w:rsidRPr="00FF3ECD">
        <w:rPr>
          <w:rFonts w:ascii="Tahoma" w:hAnsi="Tahoma" w:cs="Tahoma"/>
        </w:rPr>
        <w:t xml:space="preserve"> </w:t>
      </w:r>
      <w:r w:rsidR="00071FA7" w:rsidRPr="00FF3ECD">
        <w:rPr>
          <w:rFonts w:ascii="Tahoma" w:hAnsi="Tahoma" w:cs="Tahoma"/>
        </w:rPr>
        <w:t>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w:t>
      </w:r>
      <w:r w:rsidR="000F152A" w:rsidRPr="00FF3ECD">
        <w:rPr>
          <w:rFonts w:ascii="Tahoma" w:hAnsi="Tahoma" w:cs="Tahoma"/>
        </w:rPr>
        <w:t xml:space="preserve"> И</w:t>
      </w:r>
      <w:r w:rsidR="00F26698" w:rsidRPr="00FF3ECD">
        <w:rPr>
          <w:rFonts w:ascii="Tahoma" w:hAnsi="Tahoma" w:cs="Tahoma"/>
        </w:rPr>
        <w:t>с</w:t>
      </w:r>
      <w:r w:rsidR="000F152A" w:rsidRPr="00FF3ECD">
        <w:rPr>
          <w:rFonts w:ascii="Tahoma" w:hAnsi="Tahoma" w:cs="Tahoma"/>
        </w:rPr>
        <w:t>полнителю</w:t>
      </w:r>
      <w:r w:rsidR="00071FA7" w:rsidRPr="00FF3ECD">
        <w:rPr>
          <w:rFonts w:ascii="Tahoma" w:hAnsi="Tahoma" w:cs="Tahoma"/>
        </w:rPr>
        <w:t xml:space="preserve">, а </w:t>
      </w:r>
      <w:r w:rsidR="00D12953" w:rsidRPr="00FF3ECD">
        <w:rPr>
          <w:rFonts w:ascii="Tahoma" w:hAnsi="Tahoma" w:cs="Tahoma"/>
        </w:rPr>
        <w:t xml:space="preserve">Исполнитель </w:t>
      </w:r>
      <w:r w:rsidR="00071FA7" w:rsidRPr="00FF3ECD">
        <w:rPr>
          <w:rFonts w:ascii="Tahoma" w:hAnsi="Tahoma" w:cs="Tahoma"/>
        </w:rPr>
        <w:t>обязуется оплачивать приобретаемую электрическую энергию (мощность) и оказанные услуги в сроки и на условиях, предусмотренных настоящим договором.</w:t>
      </w:r>
    </w:p>
    <w:p w14:paraId="7B58DDF3" w14:textId="5CEC7305" w:rsidR="00C936B6" w:rsidRPr="00FF3ECD" w:rsidRDefault="00C936B6" w:rsidP="004B519F">
      <w:pPr>
        <w:widowControl w:val="0"/>
        <w:numPr>
          <w:ilvl w:val="1"/>
          <w:numId w:val="22"/>
        </w:numPr>
        <w:spacing w:after="120"/>
        <w:ind w:left="0" w:firstLine="567"/>
        <w:jc w:val="both"/>
        <w:rPr>
          <w:rFonts w:ascii="Tahoma" w:hAnsi="Tahoma" w:cs="Tahoma"/>
        </w:rPr>
      </w:pPr>
      <w:r w:rsidRPr="00FF3ECD">
        <w:rPr>
          <w:rFonts w:ascii="Tahoma" w:hAnsi="Tahoma" w:cs="Tahoma"/>
        </w:rPr>
        <w:t xml:space="preserve">Место исполнения обязательств по настоящему договору, используемое для определения объема взаимных обязательств определяется в точках поставки, которые находятся на границе балансовой принадлежности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w:t>
      </w:r>
      <w:r w:rsidR="002B0C7F" w:rsidRPr="00FF3ECD">
        <w:rPr>
          <w:rFonts w:ascii="Tahoma" w:hAnsi="Tahoma" w:cs="Tahoma"/>
        </w:rPr>
        <w:t>Исполнителя</w:t>
      </w:r>
      <w:r w:rsidRPr="00FF3ECD">
        <w:rPr>
          <w:rFonts w:ascii="Tahoma" w:hAnsi="Tahoma" w:cs="Tahoma"/>
        </w:rPr>
        <w:t>, определенной в документах о технологическом присоединении, являющихся неотъемлемой частью настоящего договора.</w:t>
      </w:r>
    </w:p>
    <w:p w14:paraId="1B47B74E" w14:textId="5745567D" w:rsidR="00C936B6" w:rsidRPr="00FF3ECD" w:rsidRDefault="00C936B6" w:rsidP="004B519F">
      <w:pPr>
        <w:widowControl w:val="0"/>
        <w:spacing w:after="120"/>
        <w:ind w:firstLine="567"/>
        <w:jc w:val="both"/>
        <w:rPr>
          <w:rFonts w:ascii="Tahoma" w:hAnsi="Tahoma" w:cs="Tahoma"/>
        </w:rPr>
      </w:pPr>
      <w:r w:rsidRPr="00FF3ECD">
        <w:rPr>
          <w:rFonts w:ascii="Tahoma" w:hAnsi="Tahoma" w:cs="Tahoma"/>
        </w:rPr>
        <w:t xml:space="preserve">При отсутствии на дату заключения настоящего договора составленных в установленном порядке документов о технологическом присоединении до их составления точки поставки определяются в точках присоединения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w:t>
      </w:r>
      <w:r w:rsidR="002B0C7F" w:rsidRPr="00FF3ECD">
        <w:rPr>
          <w:rFonts w:ascii="Tahoma" w:hAnsi="Tahoma" w:cs="Tahoma"/>
        </w:rPr>
        <w:t>Исполнителя</w:t>
      </w:r>
      <w:r w:rsidRPr="00FF3ECD">
        <w:rPr>
          <w:rFonts w:ascii="Tahoma" w:hAnsi="Tahoma" w:cs="Tahoma"/>
        </w:rPr>
        <w:t xml:space="preserve"> к объектам электросетевого хозяйства смежного субъекта электроэнергетики.</w:t>
      </w:r>
    </w:p>
    <w:p w14:paraId="367226E1" w14:textId="0B75F47F" w:rsidR="00BA7FE3" w:rsidRPr="00FF3ECD" w:rsidRDefault="00C936B6" w:rsidP="004B519F">
      <w:pPr>
        <w:widowControl w:val="0"/>
        <w:spacing w:after="120"/>
        <w:ind w:firstLine="567"/>
        <w:jc w:val="both"/>
        <w:rPr>
          <w:rFonts w:ascii="Tahoma" w:hAnsi="Tahoma" w:cs="Tahoma"/>
        </w:rPr>
      </w:pPr>
      <w:r w:rsidRPr="00FF3ECD">
        <w:rPr>
          <w:rFonts w:ascii="Tahoma" w:hAnsi="Tahoma" w:cs="Tahoma"/>
        </w:rPr>
        <w:t>Перечень точек поставки согласован сторонами в Приложении №</w:t>
      </w:r>
      <w:r w:rsidR="00E75156" w:rsidRPr="00FF3ECD">
        <w:rPr>
          <w:rFonts w:ascii="Tahoma" w:hAnsi="Tahoma" w:cs="Tahoma"/>
        </w:rPr>
        <w:t>2</w:t>
      </w:r>
      <w:r w:rsidR="00467378" w:rsidRPr="00FF3ECD">
        <w:rPr>
          <w:rFonts w:ascii="Tahoma" w:hAnsi="Tahoma" w:cs="Tahoma"/>
        </w:rPr>
        <w:t>, №6</w:t>
      </w:r>
      <w:r w:rsidRPr="00FF3ECD">
        <w:rPr>
          <w:rFonts w:ascii="Tahoma" w:hAnsi="Tahoma" w:cs="Tahoma"/>
        </w:rPr>
        <w:t xml:space="preserve"> к настоящему договору. </w:t>
      </w:r>
      <w:r w:rsidR="00BA7FE3" w:rsidRPr="00FF3ECD">
        <w:rPr>
          <w:rFonts w:ascii="Tahoma" w:hAnsi="Tahoma" w:cs="Tahoma"/>
        </w:rPr>
        <w:t>Исполнитель подтверждает, что жилые (многоквартирные) дома, указанные в приложении №</w:t>
      </w:r>
      <w:r w:rsidR="00E75156" w:rsidRPr="00FF3ECD">
        <w:rPr>
          <w:rFonts w:ascii="Tahoma" w:hAnsi="Tahoma" w:cs="Tahoma"/>
        </w:rPr>
        <w:t>2</w:t>
      </w:r>
      <w:r w:rsidR="00467378" w:rsidRPr="00FF3ECD">
        <w:rPr>
          <w:rFonts w:ascii="Tahoma" w:hAnsi="Tahoma" w:cs="Tahoma"/>
        </w:rPr>
        <w:t>, №6</w:t>
      </w:r>
      <w:r w:rsidR="00BA7FE3" w:rsidRPr="00FF3ECD">
        <w:rPr>
          <w:rFonts w:ascii="Tahoma" w:hAnsi="Tahoma" w:cs="Tahoma"/>
        </w:rPr>
        <w:t xml:space="preserve"> к настоящему договору, находятся в управлении Исполнителя в соответствии с действующим законодательством РФ, а </w:t>
      </w:r>
      <w:r w:rsidR="006952C2" w:rsidRPr="00FF3ECD">
        <w:rPr>
          <w:rFonts w:ascii="Tahoma" w:hAnsi="Tahoma" w:cs="Tahoma"/>
        </w:rPr>
        <w:t>нежилые помещения</w:t>
      </w:r>
      <w:r w:rsidR="008B5B51" w:rsidRPr="00FF3ECD">
        <w:rPr>
          <w:rFonts w:ascii="Tahoma" w:hAnsi="Tahoma" w:cs="Tahoma"/>
        </w:rPr>
        <w:t>, указанные в Приложении №</w:t>
      </w:r>
      <w:r w:rsidR="00E75156" w:rsidRPr="00FF3ECD">
        <w:rPr>
          <w:rFonts w:ascii="Tahoma" w:hAnsi="Tahoma" w:cs="Tahoma"/>
        </w:rPr>
        <w:t>2</w:t>
      </w:r>
      <w:r w:rsidR="00BA7FE3" w:rsidRPr="00FF3ECD">
        <w:rPr>
          <w:rFonts w:ascii="Tahoma" w:hAnsi="Tahoma" w:cs="Tahoma"/>
        </w:rPr>
        <w:t xml:space="preserve"> к настоящему договору, принадлежат ему на законных основаниях</w:t>
      </w:r>
      <w:r w:rsidR="006952C2" w:rsidRPr="00FF3ECD">
        <w:rPr>
          <w:rFonts w:ascii="Tahoma" w:hAnsi="Tahoma" w:cs="Tahoma"/>
        </w:rPr>
        <w:t xml:space="preserve">, (далее – </w:t>
      </w:r>
      <w:proofErr w:type="spellStart"/>
      <w:r w:rsidR="006952C2" w:rsidRPr="00FF3ECD">
        <w:rPr>
          <w:rFonts w:ascii="Tahoma" w:hAnsi="Tahoma" w:cs="Tahoma"/>
        </w:rPr>
        <w:t>энергопринимающие</w:t>
      </w:r>
      <w:proofErr w:type="spellEnd"/>
      <w:r w:rsidR="006952C2" w:rsidRPr="00FF3ECD">
        <w:rPr>
          <w:rFonts w:ascii="Tahoma" w:hAnsi="Tahoma" w:cs="Tahoma"/>
        </w:rPr>
        <w:t xml:space="preserve"> устройства Исполнителя)</w:t>
      </w:r>
      <w:r w:rsidR="00BA7FE3" w:rsidRPr="00FF3ECD">
        <w:rPr>
          <w:rFonts w:ascii="Tahoma" w:hAnsi="Tahoma" w:cs="Tahoma"/>
        </w:rPr>
        <w:t>.</w:t>
      </w:r>
    </w:p>
    <w:p w14:paraId="15983448" w14:textId="5BF2CC6F" w:rsidR="00C936B6" w:rsidRPr="00FF3ECD" w:rsidRDefault="00C936B6" w:rsidP="004B519F">
      <w:pPr>
        <w:widowControl w:val="0"/>
        <w:numPr>
          <w:ilvl w:val="1"/>
          <w:numId w:val="22"/>
        </w:numPr>
        <w:spacing w:after="120"/>
        <w:ind w:left="0" w:firstLine="567"/>
        <w:jc w:val="both"/>
        <w:rPr>
          <w:rFonts w:ascii="Tahoma" w:hAnsi="Tahoma" w:cs="Tahoma"/>
        </w:rPr>
      </w:pPr>
      <w:r w:rsidRPr="00FF3ECD">
        <w:rPr>
          <w:rFonts w:ascii="Tahoma" w:hAnsi="Tahoma" w:cs="Tahoma"/>
        </w:rPr>
        <w:t>Понятия, используемые в настоящем договоре, имеют значения, определенные федеральными законами и нормативно-правовыми актами в сфере электроснабжения.</w:t>
      </w:r>
    </w:p>
    <w:p w14:paraId="544A5DC7" w14:textId="77777777" w:rsidR="00462E06" w:rsidRPr="00FF3ECD" w:rsidRDefault="00462E06"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Права и обязанности сторон</w:t>
      </w:r>
    </w:p>
    <w:p w14:paraId="43FC858B" w14:textId="77777777" w:rsidR="00462E06" w:rsidRPr="00FF3ECD" w:rsidRDefault="00462E06" w:rsidP="00E40DAF">
      <w:pPr>
        <w:widowControl w:val="0"/>
        <w:numPr>
          <w:ilvl w:val="1"/>
          <w:numId w:val="22"/>
        </w:numPr>
        <w:spacing w:after="120"/>
        <w:ind w:left="0" w:firstLine="567"/>
        <w:jc w:val="both"/>
        <w:rPr>
          <w:rFonts w:ascii="Tahoma" w:hAnsi="Tahoma" w:cs="Tahoma"/>
          <w:b/>
          <w:bCs/>
        </w:rPr>
      </w:pPr>
      <w:r w:rsidRPr="00FF3ECD">
        <w:rPr>
          <w:rFonts w:ascii="Tahoma" w:hAnsi="Tahoma" w:cs="Tahoma"/>
          <w:b/>
          <w:bCs/>
        </w:rPr>
        <w:t>Гарантирующий поставщик имеет право:</w:t>
      </w:r>
    </w:p>
    <w:p w14:paraId="499BEEB3" w14:textId="4DCCD8E8" w:rsidR="00831052" w:rsidRPr="00FF3ECD" w:rsidRDefault="00831052" w:rsidP="00BA7FE3">
      <w:pPr>
        <w:widowControl w:val="0"/>
        <w:numPr>
          <w:ilvl w:val="2"/>
          <w:numId w:val="22"/>
        </w:numPr>
        <w:tabs>
          <w:tab w:val="left" w:pos="1276"/>
        </w:tabs>
        <w:spacing w:after="120"/>
        <w:ind w:left="0" w:firstLine="567"/>
        <w:jc w:val="both"/>
        <w:rPr>
          <w:rFonts w:ascii="Tahoma" w:hAnsi="Tahoma" w:cs="Tahoma"/>
        </w:rPr>
      </w:pPr>
      <w:r w:rsidRPr="00FF3ECD">
        <w:rPr>
          <w:rFonts w:ascii="Tahoma" w:hAnsi="Tahoma" w:cs="Tahoma"/>
        </w:rPr>
        <w:t>Беспрепятственного доступа</w:t>
      </w:r>
      <w:r w:rsidR="0094590B" w:rsidRPr="00FF3ECD">
        <w:rPr>
          <w:rFonts w:ascii="Tahoma" w:hAnsi="Tahoma" w:cs="Tahoma"/>
        </w:rPr>
        <w:t xml:space="preserve"> к </w:t>
      </w:r>
      <w:proofErr w:type="spellStart"/>
      <w:r w:rsidR="00BA7FE3" w:rsidRPr="00FF3ECD">
        <w:rPr>
          <w:rFonts w:ascii="Tahoma" w:hAnsi="Tahoma" w:cs="Tahoma"/>
        </w:rPr>
        <w:t>энергопринимающим</w:t>
      </w:r>
      <w:proofErr w:type="spellEnd"/>
      <w:r w:rsidR="00BA7FE3" w:rsidRPr="00FF3ECD">
        <w:rPr>
          <w:rFonts w:ascii="Tahoma" w:hAnsi="Tahoma" w:cs="Tahoma"/>
        </w:rPr>
        <w:t xml:space="preserve"> устройствам</w:t>
      </w:r>
      <w:r w:rsidR="00EB0572" w:rsidRPr="00FF3ECD">
        <w:rPr>
          <w:rFonts w:ascii="Tahoma" w:hAnsi="Tahoma" w:cs="Tahoma"/>
        </w:rPr>
        <w:t xml:space="preserve"> Исполнителя</w:t>
      </w:r>
      <w:r w:rsidR="0025705F" w:rsidRPr="00FF3ECD">
        <w:rPr>
          <w:rFonts w:ascii="Tahoma" w:hAnsi="Tahoma" w:cs="Tahoma"/>
        </w:rPr>
        <w:t>,</w:t>
      </w:r>
      <w:r w:rsidR="0068471D" w:rsidRPr="00FF3ECD">
        <w:rPr>
          <w:rFonts w:ascii="Tahoma" w:hAnsi="Tahoma" w:cs="Tahoma"/>
        </w:rPr>
        <w:t xml:space="preserve"> </w:t>
      </w:r>
      <w:r w:rsidR="004909EC" w:rsidRPr="00FF3ECD">
        <w:rPr>
          <w:rFonts w:ascii="Tahoma" w:hAnsi="Tahoma" w:cs="Tahoma"/>
        </w:rPr>
        <w:t xml:space="preserve">а также к </w:t>
      </w:r>
      <w:r w:rsidR="00BA7FE3" w:rsidRPr="00FF3ECD">
        <w:rPr>
          <w:rFonts w:ascii="Tahoma" w:hAnsi="Tahoma" w:cs="Tahoma"/>
        </w:rPr>
        <w:t xml:space="preserve">установленным в отношении них </w:t>
      </w:r>
      <w:r w:rsidR="001317EC" w:rsidRPr="00FF3ECD">
        <w:rPr>
          <w:rFonts w:ascii="Tahoma" w:hAnsi="Tahoma" w:cs="Tahoma"/>
        </w:rPr>
        <w:t>приборам учета (измерительным комплексам, системам учета)</w:t>
      </w:r>
      <w:r w:rsidR="004909EC" w:rsidRPr="00FF3ECD">
        <w:rPr>
          <w:rFonts w:ascii="Tahoma" w:hAnsi="Tahoma" w:cs="Tahoma"/>
        </w:rPr>
        <w:t xml:space="preserve"> и</w:t>
      </w:r>
      <w:r w:rsidR="00EB0572" w:rsidRPr="00FF3ECD">
        <w:rPr>
          <w:rFonts w:ascii="Tahoma" w:hAnsi="Tahoma" w:cs="Tahoma"/>
        </w:rPr>
        <w:t xml:space="preserve"> к коллективным (общедомовым)</w:t>
      </w:r>
      <w:r w:rsidR="006952C2" w:rsidRPr="00FF3ECD">
        <w:rPr>
          <w:rFonts w:ascii="Tahoma" w:hAnsi="Tahoma" w:cs="Tahoma"/>
        </w:rPr>
        <w:t xml:space="preserve"> </w:t>
      </w:r>
      <w:r w:rsidR="00D1512D" w:rsidRPr="00FF3ECD">
        <w:rPr>
          <w:rFonts w:ascii="Tahoma" w:hAnsi="Tahoma" w:cs="Tahoma"/>
        </w:rPr>
        <w:t>приборам учета,</w:t>
      </w:r>
      <w:r w:rsidR="00EB0572" w:rsidRPr="00FF3ECD">
        <w:rPr>
          <w:rFonts w:ascii="Tahoma" w:hAnsi="Tahoma" w:cs="Tahoma"/>
        </w:rPr>
        <w:t xml:space="preserve"> </w:t>
      </w:r>
      <w:r w:rsidR="00D1512D" w:rsidRPr="00FF3ECD">
        <w:rPr>
          <w:rFonts w:ascii="Tahoma" w:hAnsi="Tahoma" w:cs="Tahoma"/>
        </w:rPr>
        <w:t>расположенным в границах балансовой принадлежности Исполнителя (далее – приборы учета электрической энергии) для</w:t>
      </w:r>
      <w:r w:rsidRPr="00FF3ECD">
        <w:rPr>
          <w:rFonts w:ascii="Tahoma" w:hAnsi="Tahoma" w:cs="Tahoma"/>
        </w:rPr>
        <w:t>:</w:t>
      </w:r>
    </w:p>
    <w:p w14:paraId="7E21349F" w14:textId="6DE9FA48" w:rsidR="00831052" w:rsidRPr="00FF3ECD" w:rsidRDefault="00D50D9B" w:rsidP="00BA7FE3">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снятия</w:t>
      </w:r>
      <w:r w:rsidR="00E21255" w:rsidRPr="00FF3ECD">
        <w:rPr>
          <w:rFonts w:ascii="Tahoma" w:hAnsi="Tahoma" w:cs="Tahoma"/>
          <w:sz w:val="20"/>
          <w:szCs w:val="20"/>
        </w:rPr>
        <w:t xml:space="preserve"> (</w:t>
      </w:r>
      <w:r w:rsidR="00831052" w:rsidRPr="00FF3ECD">
        <w:rPr>
          <w:rFonts w:ascii="Tahoma" w:hAnsi="Tahoma" w:cs="Tahoma"/>
          <w:sz w:val="20"/>
          <w:szCs w:val="20"/>
        </w:rPr>
        <w:t>контрольного сн</w:t>
      </w:r>
      <w:r w:rsidR="005411E6" w:rsidRPr="00FF3ECD">
        <w:rPr>
          <w:rFonts w:ascii="Tahoma" w:hAnsi="Tahoma" w:cs="Tahoma"/>
          <w:sz w:val="20"/>
          <w:szCs w:val="20"/>
        </w:rPr>
        <w:t>ятия</w:t>
      </w:r>
      <w:r w:rsidR="00E21255" w:rsidRPr="00FF3ECD">
        <w:rPr>
          <w:rFonts w:ascii="Tahoma" w:hAnsi="Tahoma" w:cs="Tahoma"/>
          <w:sz w:val="20"/>
          <w:szCs w:val="20"/>
        </w:rPr>
        <w:t>)</w:t>
      </w:r>
      <w:r w:rsidR="005411E6" w:rsidRPr="00FF3ECD">
        <w:rPr>
          <w:rFonts w:ascii="Tahoma" w:hAnsi="Tahoma" w:cs="Tahoma"/>
          <w:sz w:val="20"/>
          <w:szCs w:val="20"/>
        </w:rPr>
        <w:t xml:space="preserve"> </w:t>
      </w:r>
      <w:r w:rsidR="009300F5" w:rsidRPr="00FF3ECD">
        <w:rPr>
          <w:rFonts w:ascii="Tahoma" w:hAnsi="Tahoma" w:cs="Tahoma"/>
          <w:sz w:val="20"/>
          <w:szCs w:val="20"/>
        </w:rPr>
        <w:t xml:space="preserve">и проверки </w:t>
      </w:r>
      <w:r w:rsidR="005411E6" w:rsidRPr="00FF3ECD">
        <w:rPr>
          <w:rFonts w:ascii="Tahoma" w:hAnsi="Tahoma" w:cs="Tahoma"/>
          <w:sz w:val="20"/>
          <w:szCs w:val="20"/>
        </w:rPr>
        <w:t>показаний приборов</w:t>
      </w:r>
      <w:r w:rsidR="00831052" w:rsidRPr="00FF3ECD">
        <w:rPr>
          <w:rFonts w:ascii="Tahoma" w:hAnsi="Tahoma" w:cs="Tahoma"/>
          <w:sz w:val="20"/>
          <w:szCs w:val="20"/>
        </w:rPr>
        <w:t xml:space="preserve"> учета</w:t>
      </w:r>
      <w:r w:rsidR="00494713" w:rsidRPr="00FF3ECD">
        <w:rPr>
          <w:rFonts w:ascii="Tahoma" w:hAnsi="Tahoma" w:cs="Tahoma"/>
          <w:sz w:val="20"/>
          <w:szCs w:val="20"/>
        </w:rPr>
        <w:t xml:space="preserve"> </w:t>
      </w:r>
      <w:r w:rsidR="00E122CB" w:rsidRPr="00FF3ECD">
        <w:rPr>
          <w:rFonts w:ascii="Tahoma" w:hAnsi="Tahoma" w:cs="Tahoma"/>
          <w:sz w:val="20"/>
          <w:szCs w:val="20"/>
        </w:rPr>
        <w:t>(</w:t>
      </w:r>
      <w:r w:rsidR="001317EC" w:rsidRPr="00FF3ECD">
        <w:rPr>
          <w:rFonts w:ascii="Tahoma" w:hAnsi="Tahoma" w:cs="Tahoma"/>
          <w:sz w:val="20"/>
          <w:szCs w:val="20"/>
        </w:rPr>
        <w:t>систем учета</w:t>
      </w:r>
      <w:r w:rsidR="00E122CB" w:rsidRPr="00FF3ECD">
        <w:rPr>
          <w:rFonts w:ascii="Tahoma" w:hAnsi="Tahoma" w:cs="Tahoma"/>
          <w:sz w:val="20"/>
          <w:szCs w:val="20"/>
        </w:rPr>
        <w:t>)</w:t>
      </w:r>
      <w:r w:rsidR="001317EC" w:rsidRPr="00FF3ECD">
        <w:rPr>
          <w:rFonts w:ascii="Tahoma" w:hAnsi="Tahoma" w:cs="Tahoma"/>
          <w:sz w:val="20"/>
          <w:szCs w:val="20"/>
        </w:rPr>
        <w:t>, в том числе перепрограммирования и считывания информации с приборов учета, измерительных комплексов и систем учета, обеспечивающих хранение профиля нагрузки</w:t>
      </w:r>
      <w:r w:rsidR="00E122CB" w:rsidRPr="00FF3ECD">
        <w:rPr>
          <w:rFonts w:ascii="Tahoma" w:hAnsi="Tahoma" w:cs="Tahoma"/>
          <w:sz w:val="20"/>
          <w:szCs w:val="20"/>
        </w:rPr>
        <w:t>,</w:t>
      </w:r>
      <w:r w:rsidR="001317EC" w:rsidRPr="00FF3ECD">
        <w:rPr>
          <w:rFonts w:ascii="Tahoma" w:hAnsi="Tahoma" w:cs="Tahoma"/>
          <w:sz w:val="20"/>
          <w:szCs w:val="20"/>
        </w:rPr>
        <w:t xml:space="preserve"> посредством специальных технических средств (переносных компьютеров с необходимым программным обеспечением)</w:t>
      </w:r>
      <w:r w:rsidR="005411E6" w:rsidRPr="00FF3ECD">
        <w:rPr>
          <w:rFonts w:ascii="Tahoma" w:hAnsi="Tahoma" w:cs="Tahoma"/>
          <w:sz w:val="20"/>
          <w:szCs w:val="20"/>
        </w:rPr>
        <w:t>;</w:t>
      </w:r>
    </w:p>
    <w:p w14:paraId="5AECB1AB" w14:textId="77777777" w:rsidR="00831052" w:rsidRPr="00FF3ECD" w:rsidRDefault="00831052" w:rsidP="00BA7FE3">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проверки </w:t>
      </w:r>
      <w:r w:rsidR="009021AE" w:rsidRPr="00FF3ECD">
        <w:rPr>
          <w:rFonts w:ascii="Tahoma" w:hAnsi="Tahoma" w:cs="Tahoma"/>
          <w:sz w:val="20"/>
          <w:szCs w:val="20"/>
        </w:rPr>
        <w:t>приборов учета</w:t>
      </w:r>
      <w:r w:rsidR="001317EC" w:rsidRPr="00FF3ECD">
        <w:rPr>
          <w:rFonts w:ascii="Tahoma" w:hAnsi="Tahoma" w:cs="Tahoma"/>
          <w:sz w:val="20"/>
          <w:szCs w:val="20"/>
        </w:rPr>
        <w:t>, измерительных комплексов и систем учета</w:t>
      </w:r>
      <w:r w:rsidR="00043F0A" w:rsidRPr="00FF3ECD">
        <w:rPr>
          <w:rFonts w:ascii="Tahoma" w:hAnsi="Tahoma" w:cs="Tahoma"/>
          <w:sz w:val="20"/>
          <w:szCs w:val="20"/>
        </w:rPr>
        <w:t xml:space="preserve"> </w:t>
      </w:r>
      <w:r w:rsidRPr="00FF3ECD">
        <w:rPr>
          <w:rFonts w:ascii="Tahoma" w:hAnsi="Tahoma" w:cs="Tahoma"/>
          <w:sz w:val="20"/>
          <w:szCs w:val="20"/>
        </w:rPr>
        <w:t>на соответствие требованиям нормативно-технической документации;</w:t>
      </w:r>
    </w:p>
    <w:p w14:paraId="4568DB57" w14:textId="77777777" w:rsidR="004909EC" w:rsidRPr="00FF3ECD" w:rsidRDefault="004909EC" w:rsidP="004909EC">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проверки показаний приборов учета;</w:t>
      </w:r>
    </w:p>
    <w:p w14:paraId="62B379DC" w14:textId="77777777" w:rsidR="004909EC" w:rsidRPr="00FF3ECD" w:rsidRDefault="004909EC" w:rsidP="0074599D">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контроля величины мощности </w:t>
      </w:r>
      <w:proofErr w:type="spellStart"/>
      <w:r w:rsidRPr="00FF3ECD">
        <w:rPr>
          <w:rFonts w:ascii="Tahoma" w:hAnsi="Tahoma" w:cs="Tahoma"/>
          <w:sz w:val="20"/>
          <w:szCs w:val="20"/>
        </w:rPr>
        <w:t>электроприемников</w:t>
      </w:r>
      <w:proofErr w:type="spellEnd"/>
      <w:r w:rsidRPr="00FF3ECD">
        <w:rPr>
          <w:rFonts w:ascii="Tahoma" w:hAnsi="Tahoma" w:cs="Tahoma"/>
          <w:sz w:val="20"/>
          <w:szCs w:val="20"/>
        </w:rPr>
        <w:t>;</w:t>
      </w:r>
    </w:p>
    <w:p w14:paraId="1A56E449" w14:textId="77777777" w:rsidR="00831052" w:rsidRPr="00FF3ECD" w:rsidRDefault="00831052" w:rsidP="00E40DAF">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проведения измерений показателей качества электрической энергии;</w:t>
      </w:r>
    </w:p>
    <w:p w14:paraId="1280858F" w14:textId="77777777" w:rsidR="00831052" w:rsidRPr="00FF3ECD" w:rsidRDefault="00831052" w:rsidP="0074599D">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проверки </w:t>
      </w:r>
      <w:r w:rsidR="009021AE" w:rsidRPr="00FF3ECD">
        <w:rPr>
          <w:rFonts w:ascii="Tahoma" w:hAnsi="Tahoma" w:cs="Tahoma"/>
          <w:sz w:val="20"/>
          <w:szCs w:val="20"/>
        </w:rPr>
        <w:t xml:space="preserve">установки </w:t>
      </w:r>
      <w:r w:rsidR="00E122CB" w:rsidRPr="00FF3ECD">
        <w:rPr>
          <w:rFonts w:ascii="Tahoma" w:hAnsi="Tahoma" w:cs="Tahoma"/>
          <w:sz w:val="20"/>
          <w:szCs w:val="20"/>
        </w:rPr>
        <w:t xml:space="preserve">коллективных (общедомовых) </w:t>
      </w:r>
      <w:r w:rsidR="009021AE" w:rsidRPr="00FF3ECD">
        <w:rPr>
          <w:rFonts w:ascii="Tahoma" w:hAnsi="Tahoma" w:cs="Tahoma"/>
          <w:sz w:val="20"/>
          <w:szCs w:val="20"/>
        </w:rPr>
        <w:t>приборов</w:t>
      </w:r>
      <w:r w:rsidRPr="00FF3ECD">
        <w:rPr>
          <w:rFonts w:ascii="Tahoma" w:hAnsi="Tahoma" w:cs="Tahoma"/>
          <w:sz w:val="20"/>
          <w:szCs w:val="20"/>
        </w:rPr>
        <w:t xml:space="preserve"> учета;</w:t>
      </w:r>
    </w:p>
    <w:p w14:paraId="67908BE6" w14:textId="77777777" w:rsidR="004909EC" w:rsidRPr="00FF3ECD" w:rsidRDefault="004909EC" w:rsidP="0074599D">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lastRenderedPageBreak/>
        <w:t>проверки схемы присоединения электроустановок и установки приборов учета, измерительных комплексов и систем учета;</w:t>
      </w:r>
    </w:p>
    <w:p w14:paraId="2F53E54D" w14:textId="77777777" w:rsidR="00831052" w:rsidRPr="00FF3ECD" w:rsidRDefault="00831052" w:rsidP="00E40DAF">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ввода ограничения режима электропотребления, возобновления подачи электрической энергии;</w:t>
      </w:r>
    </w:p>
    <w:p w14:paraId="40908048" w14:textId="77777777" w:rsidR="00831052" w:rsidRPr="00FF3ECD" w:rsidRDefault="00831052" w:rsidP="00E40DAF">
      <w:pPr>
        <w:pStyle w:val="af8"/>
        <w:numPr>
          <w:ilvl w:val="0"/>
          <w:numId w:val="11"/>
        </w:numPr>
        <w:tabs>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допуска </w:t>
      </w:r>
      <w:r w:rsidR="009021AE" w:rsidRPr="00FF3ECD">
        <w:rPr>
          <w:rFonts w:ascii="Tahoma" w:hAnsi="Tahoma" w:cs="Tahoma"/>
          <w:sz w:val="20"/>
          <w:szCs w:val="20"/>
        </w:rPr>
        <w:t>приборов учета</w:t>
      </w:r>
      <w:r w:rsidR="0087187A" w:rsidRPr="00FF3ECD">
        <w:rPr>
          <w:rFonts w:ascii="Tahoma" w:hAnsi="Tahoma" w:cs="Tahoma"/>
          <w:sz w:val="20"/>
          <w:szCs w:val="20"/>
        </w:rPr>
        <w:t>, измерительных комплексов и систем учета</w:t>
      </w:r>
      <w:r w:rsidR="00E42787" w:rsidRPr="00FF3ECD">
        <w:rPr>
          <w:rFonts w:ascii="Tahoma" w:hAnsi="Tahoma" w:cs="Tahoma"/>
          <w:sz w:val="20"/>
          <w:szCs w:val="20"/>
        </w:rPr>
        <w:t>.</w:t>
      </w:r>
    </w:p>
    <w:p w14:paraId="029624AC" w14:textId="77777777" w:rsidR="004A1662" w:rsidRPr="00FF3ECD" w:rsidRDefault="00EE03F0" w:rsidP="00E40DAF">
      <w:pPr>
        <w:pStyle w:val="af8"/>
        <w:spacing w:before="120" w:after="120" w:line="240" w:lineRule="auto"/>
        <w:ind w:left="0" w:firstLine="567"/>
        <w:jc w:val="both"/>
        <w:rPr>
          <w:rFonts w:ascii="Tahoma" w:hAnsi="Tahoma" w:cs="Tahoma"/>
          <w:sz w:val="20"/>
          <w:szCs w:val="20"/>
        </w:rPr>
      </w:pPr>
      <w:r w:rsidRPr="00FF3ECD">
        <w:rPr>
          <w:rFonts w:ascii="Tahoma" w:hAnsi="Tahoma" w:cs="Tahoma"/>
          <w:sz w:val="20"/>
          <w:szCs w:val="20"/>
        </w:rPr>
        <w:t xml:space="preserve">Указанным правом также обладают лица, имеющие доверенность ГП, и представители </w:t>
      </w:r>
      <w:r w:rsidR="003D151F" w:rsidRPr="00FF3ECD">
        <w:rPr>
          <w:rFonts w:ascii="Tahoma" w:hAnsi="Tahoma" w:cs="Tahoma"/>
          <w:sz w:val="20"/>
          <w:szCs w:val="20"/>
        </w:rPr>
        <w:t>сетевой организации</w:t>
      </w:r>
      <w:r w:rsidR="00AC1324" w:rsidRPr="00FF3ECD">
        <w:rPr>
          <w:rFonts w:ascii="Tahoma" w:hAnsi="Tahoma" w:cs="Tahoma"/>
          <w:sz w:val="20"/>
          <w:szCs w:val="20"/>
        </w:rPr>
        <w:t xml:space="preserve"> </w:t>
      </w:r>
      <w:r w:rsidR="00E42787" w:rsidRPr="00FF3ECD">
        <w:rPr>
          <w:rFonts w:ascii="Tahoma" w:hAnsi="Tahoma" w:cs="Tahoma"/>
          <w:sz w:val="20"/>
          <w:szCs w:val="20"/>
        </w:rPr>
        <w:t>(</w:t>
      </w:r>
      <w:r w:rsidR="003D151F" w:rsidRPr="00FF3ECD">
        <w:rPr>
          <w:rFonts w:ascii="Tahoma" w:hAnsi="Tahoma" w:cs="Tahoma"/>
          <w:sz w:val="20"/>
          <w:szCs w:val="20"/>
        </w:rPr>
        <w:t>иных владельцев сетей (далее – ИВС)</w:t>
      </w:r>
      <w:r w:rsidR="00E42787" w:rsidRPr="00FF3ECD">
        <w:rPr>
          <w:rFonts w:ascii="Tahoma" w:hAnsi="Tahoma" w:cs="Tahoma"/>
          <w:sz w:val="20"/>
          <w:szCs w:val="20"/>
        </w:rPr>
        <w:t>)</w:t>
      </w:r>
      <w:r w:rsidRPr="00FF3ECD">
        <w:rPr>
          <w:rFonts w:ascii="Tahoma" w:hAnsi="Tahoma" w:cs="Tahoma"/>
          <w:sz w:val="20"/>
          <w:szCs w:val="20"/>
        </w:rPr>
        <w:t xml:space="preserve">, к сетям которой присоединены </w:t>
      </w:r>
      <w:proofErr w:type="spellStart"/>
      <w:r w:rsidRPr="00FF3ECD">
        <w:rPr>
          <w:rFonts w:ascii="Tahoma" w:hAnsi="Tahoma" w:cs="Tahoma"/>
          <w:sz w:val="20"/>
          <w:szCs w:val="20"/>
        </w:rPr>
        <w:t>энергопринимающие</w:t>
      </w:r>
      <w:proofErr w:type="spellEnd"/>
      <w:r w:rsidRPr="00FF3ECD">
        <w:rPr>
          <w:rFonts w:ascii="Tahoma" w:hAnsi="Tahoma" w:cs="Tahoma"/>
          <w:sz w:val="20"/>
          <w:szCs w:val="20"/>
        </w:rPr>
        <w:t xml:space="preserve"> устройства </w:t>
      </w:r>
      <w:r w:rsidR="001D3FDE" w:rsidRPr="00FF3ECD">
        <w:rPr>
          <w:rFonts w:ascii="Tahoma" w:hAnsi="Tahoma" w:cs="Tahoma"/>
          <w:sz w:val="20"/>
          <w:szCs w:val="20"/>
        </w:rPr>
        <w:t>Исполнителя</w:t>
      </w:r>
      <w:r w:rsidRPr="00FF3ECD">
        <w:rPr>
          <w:rFonts w:ascii="Tahoma" w:hAnsi="Tahoma" w:cs="Tahoma"/>
          <w:sz w:val="20"/>
          <w:szCs w:val="20"/>
        </w:rPr>
        <w:t>.</w:t>
      </w:r>
    </w:p>
    <w:p w14:paraId="55099E25" w14:textId="77777777" w:rsidR="00935D87" w:rsidRPr="00FF3ECD" w:rsidRDefault="0098434D" w:rsidP="00E40DAF">
      <w:pPr>
        <w:widowControl w:val="0"/>
        <w:numPr>
          <w:ilvl w:val="2"/>
          <w:numId w:val="22"/>
        </w:numPr>
        <w:tabs>
          <w:tab w:val="left" w:pos="1276"/>
        </w:tabs>
        <w:spacing w:after="120"/>
        <w:ind w:left="0" w:firstLine="567"/>
        <w:jc w:val="both"/>
        <w:rPr>
          <w:rFonts w:ascii="Tahoma" w:hAnsi="Tahoma" w:cs="Tahoma"/>
        </w:rPr>
      </w:pPr>
      <w:r w:rsidRPr="00FF3ECD">
        <w:rPr>
          <w:rFonts w:ascii="Tahoma" w:hAnsi="Tahoma" w:cs="Tahoma"/>
        </w:rPr>
        <w:t>Инициировать</w:t>
      </w:r>
      <w:r w:rsidR="00AC1324" w:rsidRPr="00FF3ECD">
        <w:rPr>
          <w:rFonts w:ascii="Tahoma" w:hAnsi="Tahoma" w:cs="Tahoma"/>
        </w:rPr>
        <w:t xml:space="preserve"> </w:t>
      </w:r>
      <w:r w:rsidR="00DF0FC7" w:rsidRPr="00FF3ECD">
        <w:rPr>
          <w:rFonts w:ascii="Tahoma" w:hAnsi="Tahoma" w:cs="Tahoma"/>
        </w:rPr>
        <w:t xml:space="preserve">введение ограничения </w:t>
      </w:r>
      <w:r w:rsidRPr="00FF3ECD">
        <w:rPr>
          <w:rFonts w:ascii="Tahoma" w:hAnsi="Tahoma" w:cs="Tahoma"/>
        </w:rPr>
        <w:t>режима потребления Исполнител</w:t>
      </w:r>
      <w:r w:rsidR="00FE1BB1" w:rsidRPr="00FF3ECD">
        <w:rPr>
          <w:rFonts w:ascii="Tahoma" w:hAnsi="Tahoma" w:cs="Tahoma"/>
        </w:rPr>
        <w:t>ем</w:t>
      </w:r>
      <w:r w:rsidRPr="00FF3ECD">
        <w:rPr>
          <w:rFonts w:ascii="Tahoma" w:hAnsi="Tahoma" w:cs="Tahoma"/>
        </w:rPr>
        <w:t xml:space="preserve"> электрической энергии (мощности) </w:t>
      </w:r>
      <w:r w:rsidR="00FE1BB1" w:rsidRPr="00FF3ECD">
        <w:rPr>
          <w:rFonts w:ascii="Tahoma" w:hAnsi="Tahoma" w:cs="Tahoma"/>
        </w:rPr>
        <w:t>в соответствии с условиями, предусмотренными действующим законодательством РФ и</w:t>
      </w:r>
      <w:r w:rsidRPr="00FF3ECD">
        <w:rPr>
          <w:rFonts w:ascii="Tahoma" w:hAnsi="Tahoma" w:cs="Tahoma"/>
        </w:rPr>
        <w:t xml:space="preserve"> разделом 6 настоящего договора</w:t>
      </w:r>
      <w:r w:rsidR="00935D87" w:rsidRPr="00FF3ECD">
        <w:rPr>
          <w:rFonts w:ascii="Tahoma" w:hAnsi="Tahoma" w:cs="Tahoma"/>
        </w:rPr>
        <w:t>.</w:t>
      </w:r>
    </w:p>
    <w:p w14:paraId="6D04CC1B" w14:textId="77777777" w:rsidR="0087187A" w:rsidRPr="00FF3ECD" w:rsidRDefault="003751AA" w:rsidP="00411DC2">
      <w:pPr>
        <w:widowControl w:val="0"/>
        <w:numPr>
          <w:ilvl w:val="2"/>
          <w:numId w:val="22"/>
        </w:numPr>
        <w:tabs>
          <w:tab w:val="left" w:pos="1276"/>
        </w:tabs>
        <w:spacing w:before="120" w:after="120"/>
        <w:ind w:left="0" w:firstLine="567"/>
        <w:jc w:val="both"/>
        <w:rPr>
          <w:rFonts w:ascii="Tahoma" w:hAnsi="Tahoma" w:cs="Tahoma"/>
        </w:rPr>
      </w:pPr>
      <w:r w:rsidRPr="00FF3ECD">
        <w:rPr>
          <w:rFonts w:ascii="Tahoma" w:hAnsi="Tahoma" w:cs="Tahoma"/>
        </w:rPr>
        <w:t>Участвовать в проводимых Исполнителем проверках достоверности представленных потребител</w:t>
      </w:r>
      <w:r w:rsidR="00A83BF4" w:rsidRPr="00FF3ECD">
        <w:rPr>
          <w:rFonts w:ascii="Tahoma" w:hAnsi="Tahoma" w:cs="Tahoma"/>
        </w:rPr>
        <w:t>ями</w:t>
      </w:r>
      <w:r w:rsidRPr="00FF3ECD">
        <w:rPr>
          <w:rFonts w:ascii="Tahoma" w:hAnsi="Tahoma" w:cs="Tahoma"/>
        </w:rPr>
        <w:t xml:space="preserve"> сведений о показаниях комнатных приборов учета, индивидуальных, общих (квартирных) приборов учета и (или) проверки их состояния.</w:t>
      </w:r>
    </w:p>
    <w:p w14:paraId="6C171068" w14:textId="77777777" w:rsidR="002B6690" w:rsidRPr="00FF3ECD" w:rsidRDefault="002B6690" w:rsidP="00E40DAF">
      <w:pPr>
        <w:widowControl w:val="0"/>
        <w:numPr>
          <w:ilvl w:val="2"/>
          <w:numId w:val="22"/>
        </w:numPr>
        <w:tabs>
          <w:tab w:val="left" w:pos="1276"/>
        </w:tabs>
        <w:spacing w:after="120"/>
        <w:ind w:left="0" w:firstLine="567"/>
        <w:jc w:val="both"/>
        <w:rPr>
          <w:rFonts w:ascii="Tahoma" w:hAnsi="Tahoma" w:cs="Tahoma"/>
        </w:rPr>
      </w:pPr>
      <w:r w:rsidRPr="00FF3ECD">
        <w:rPr>
          <w:rFonts w:ascii="Tahoma" w:hAnsi="Tahoma" w:cs="Tahoma"/>
        </w:rPr>
        <w:t xml:space="preserve">Информировать потребителей о состоянии расчетов Исполнителя за </w:t>
      </w:r>
      <w:r w:rsidR="00BB6D39" w:rsidRPr="00FF3ECD">
        <w:rPr>
          <w:rFonts w:ascii="Tahoma" w:hAnsi="Tahoma" w:cs="Tahoma"/>
        </w:rPr>
        <w:t>электрическую энергию</w:t>
      </w:r>
      <w:r w:rsidR="002F18F7" w:rsidRPr="00FF3ECD">
        <w:rPr>
          <w:rFonts w:ascii="Tahoma" w:hAnsi="Tahoma" w:cs="Tahoma"/>
        </w:rPr>
        <w:t xml:space="preserve"> </w:t>
      </w:r>
      <w:r w:rsidR="00255958" w:rsidRPr="00FF3ECD">
        <w:rPr>
          <w:rFonts w:ascii="Tahoma" w:hAnsi="Tahoma" w:cs="Tahoma"/>
        </w:rPr>
        <w:t>(мощность) по настоящему договору</w:t>
      </w:r>
      <w:r w:rsidRPr="00FF3ECD">
        <w:rPr>
          <w:rFonts w:ascii="Tahoma" w:hAnsi="Tahoma" w:cs="Tahoma"/>
        </w:rPr>
        <w:t>, но не чаще 1 раза в месяц.</w:t>
      </w:r>
    </w:p>
    <w:p w14:paraId="4BDD5580" w14:textId="77777777" w:rsidR="00462E06" w:rsidRPr="00FF3ECD" w:rsidRDefault="00462E06" w:rsidP="00E40DAF">
      <w:pPr>
        <w:widowControl w:val="0"/>
        <w:numPr>
          <w:ilvl w:val="1"/>
          <w:numId w:val="22"/>
        </w:numPr>
        <w:spacing w:after="120"/>
        <w:ind w:left="0" w:firstLine="567"/>
        <w:jc w:val="both"/>
        <w:rPr>
          <w:rFonts w:ascii="Tahoma" w:hAnsi="Tahoma" w:cs="Tahoma"/>
          <w:b/>
          <w:bCs/>
        </w:rPr>
      </w:pPr>
      <w:r w:rsidRPr="00FF3ECD">
        <w:rPr>
          <w:rFonts w:ascii="Tahoma" w:hAnsi="Tahoma" w:cs="Tahoma"/>
          <w:b/>
          <w:bCs/>
        </w:rPr>
        <w:t>Гарантирующий поставщик обязуется:</w:t>
      </w:r>
    </w:p>
    <w:p w14:paraId="0525E2C0" w14:textId="47316322" w:rsidR="00462E06" w:rsidRPr="00FF3ECD" w:rsidRDefault="00194645" w:rsidP="00E40DAF">
      <w:pPr>
        <w:widowControl w:val="0"/>
        <w:numPr>
          <w:ilvl w:val="2"/>
          <w:numId w:val="22"/>
        </w:numPr>
        <w:spacing w:after="120"/>
        <w:ind w:left="0" w:firstLine="567"/>
        <w:jc w:val="both"/>
        <w:rPr>
          <w:rFonts w:ascii="Tahoma" w:hAnsi="Tahoma" w:cs="Tahoma"/>
          <w:b/>
          <w:bCs/>
        </w:rPr>
      </w:pPr>
      <w:r w:rsidRPr="00FF3ECD">
        <w:rPr>
          <w:rFonts w:ascii="Tahoma" w:hAnsi="Tahoma" w:cs="Tahoma"/>
        </w:rPr>
        <w:t xml:space="preserve">Осуществлять продажу </w:t>
      </w:r>
      <w:r w:rsidR="00C53569" w:rsidRPr="00FF3ECD">
        <w:rPr>
          <w:rFonts w:ascii="Tahoma" w:hAnsi="Tahoma" w:cs="Tahoma"/>
        </w:rPr>
        <w:t>электрическ</w:t>
      </w:r>
      <w:r w:rsidRPr="00FF3ECD">
        <w:rPr>
          <w:rFonts w:ascii="Tahoma" w:hAnsi="Tahoma" w:cs="Tahoma"/>
        </w:rPr>
        <w:t>ой</w:t>
      </w:r>
      <w:r w:rsidR="00C53569" w:rsidRPr="00FF3ECD">
        <w:rPr>
          <w:rFonts w:ascii="Tahoma" w:hAnsi="Tahoma" w:cs="Tahoma"/>
        </w:rPr>
        <w:t xml:space="preserve"> энерги</w:t>
      </w:r>
      <w:r w:rsidRPr="00FF3ECD">
        <w:rPr>
          <w:rFonts w:ascii="Tahoma" w:hAnsi="Tahoma" w:cs="Tahoma"/>
        </w:rPr>
        <w:t>и</w:t>
      </w:r>
      <w:r w:rsidR="00C53569" w:rsidRPr="00FF3ECD">
        <w:rPr>
          <w:rFonts w:ascii="Tahoma" w:hAnsi="Tahoma" w:cs="Tahoma"/>
        </w:rPr>
        <w:t xml:space="preserve"> (мощнос</w:t>
      </w:r>
      <w:r w:rsidR="00951C21" w:rsidRPr="00FF3ECD">
        <w:rPr>
          <w:rFonts w:ascii="Tahoma" w:hAnsi="Tahoma" w:cs="Tahoma"/>
        </w:rPr>
        <w:t>т</w:t>
      </w:r>
      <w:r w:rsidRPr="00FF3ECD">
        <w:rPr>
          <w:rFonts w:ascii="Tahoma" w:hAnsi="Tahoma" w:cs="Tahoma"/>
        </w:rPr>
        <w:t>и</w:t>
      </w:r>
      <w:r w:rsidR="00951C21" w:rsidRPr="00FF3ECD">
        <w:rPr>
          <w:rFonts w:ascii="Tahoma" w:hAnsi="Tahoma" w:cs="Tahoma"/>
        </w:rPr>
        <w:t xml:space="preserve">) </w:t>
      </w:r>
      <w:r w:rsidR="001B5E83" w:rsidRPr="00FF3ECD">
        <w:rPr>
          <w:rFonts w:ascii="Tahoma" w:hAnsi="Tahoma" w:cs="Tahoma"/>
        </w:rPr>
        <w:t xml:space="preserve">Исполнителю </w:t>
      </w:r>
      <w:r w:rsidR="009E6A49" w:rsidRPr="00FF3ECD">
        <w:rPr>
          <w:rFonts w:ascii="Tahoma" w:hAnsi="Tahoma" w:cs="Tahoma"/>
        </w:rPr>
        <w:t xml:space="preserve">в </w:t>
      </w:r>
      <w:r w:rsidR="00033D9B" w:rsidRPr="00FF3ECD">
        <w:rPr>
          <w:rFonts w:ascii="Tahoma" w:hAnsi="Tahoma" w:cs="Tahoma"/>
        </w:rPr>
        <w:t>точках</w:t>
      </w:r>
      <w:r w:rsidR="002F18F7" w:rsidRPr="00FF3ECD">
        <w:rPr>
          <w:rFonts w:ascii="Tahoma" w:hAnsi="Tahoma" w:cs="Tahoma"/>
        </w:rPr>
        <w:t xml:space="preserve"> </w:t>
      </w:r>
      <w:r w:rsidR="009E6A49" w:rsidRPr="00FF3ECD">
        <w:rPr>
          <w:rFonts w:ascii="Tahoma" w:hAnsi="Tahoma" w:cs="Tahoma"/>
        </w:rPr>
        <w:t xml:space="preserve">поставки, </w:t>
      </w:r>
      <w:r w:rsidR="007816AD" w:rsidRPr="00FF3ECD">
        <w:rPr>
          <w:rFonts w:ascii="Tahoma" w:hAnsi="Tahoma" w:cs="Tahoma"/>
        </w:rPr>
        <w:t>определенных</w:t>
      </w:r>
      <w:r w:rsidR="002F18F7" w:rsidRPr="00FF3ECD">
        <w:rPr>
          <w:rFonts w:ascii="Tahoma" w:hAnsi="Tahoma" w:cs="Tahoma"/>
        </w:rPr>
        <w:t xml:space="preserve"> </w:t>
      </w:r>
      <w:r w:rsidR="00332233" w:rsidRPr="00FF3ECD">
        <w:rPr>
          <w:rFonts w:ascii="Tahoma" w:hAnsi="Tahoma" w:cs="Tahoma"/>
        </w:rPr>
        <w:t>Приложением №</w:t>
      </w:r>
      <w:r w:rsidR="00E75156" w:rsidRPr="00FF3ECD">
        <w:rPr>
          <w:rFonts w:ascii="Tahoma" w:hAnsi="Tahoma" w:cs="Tahoma"/>
        </w:rPr>
        <w:t>2</w:t>
      </w:r>
      <w:r w:rsidR="00467378" w:rsidRPr="00FF3ECD">
        <w:rPr>
          <w:rFonts w:ascii="Tahoma" w:hAnsi="Tahoma" w:cs="Tahoma"/>
        </w:rPr>
        <w:t xml:space="preserve">, №6 </w:t>
      </w:r>
      <w:r w:rsidR="007723CB" w:rsidRPr="00FF3ECD">
        <w:rPr>
          <w:rFonts w:ascii="Tahoma" w:hAnsi="Tahoma" w:cs="Tahoma"/>
        </w:rPr>
        <w:t>к настоящему договору</w:t>
      </w:r>
      <w:r w:rsidR="009E6A49" w:rsidRPr="00FF3ECD">
        <w:rPr>
          <w:rFonts w:ascii="Tahoma" w:hAnsi="Tahoma" w:cs="Tahoma"/>
        </w:rPr>
        <w:t>.</w:t>
      </w:r>
    </w:p>
    <w:p w14:paraId="19788BA9" w14:textId="4CB4F5A1" w:rsidR="00462E06" w:rsidRPr="00FF3ECD" w:rsidRDefault="009E6A49" w:rsidP="00E40DAF">
      <w:pPr>
        <w:widowControl w:val="0"/>
        <w:numPr>
          <w:ilvl w:val="2"/>
          <w:numId w:val="22"/>
        </w:numPr>
        <w:spacing w:after="120"/>
        <w:ind w:left="0" w:firstLine="567"/>
        <w:jc w:val="both"/>
        <w:rPr>
          <w:rFonts w:ascii="Tahoma" w:hAnsi="Tahoma" w:cs="Tahoma"/>
          <w:b/>
          <w:bCs/>
        </w:rPr>
      </w:pPr>
      <w:r w:rsidRPr="00FF3ECD">
        <w:rPr>
          <w:rFonts w:ascii="Tahoma" w:hAnsi="Tahoma" w:cs="Tahoma"/>
        </w:rPr>
        <w:t xml:space="preserve">Заключить с </w:t>
      </w:r>
      <w:r w:rsidR="003D151F" w:rsidRPr="00FF3ECD">
        <w:rPr>
          <w:rFonts w:ascii="Tahoma" w:hAnsi="Tahoma" w:cs="Tahoma"/>
        </w:rPr>
        <w:t xml:space="preserve">сетевой организацией (далее </w:t>
      </w:r>
      <w:r w:rsidR="005D356B" w:rsidRPr="00FF3ECD">
        <w:rPr>
          <w:rFonts w:ascii="Tahoma" w:hAnsi="Tahoma" w:cs="Tahoma"/>
        </w:rPr>
        <w:t>–</w:t>
      </w:r>
      <w:r w:rsidR="003D151F" w:rsidRPr="00FF3ECD">
        <w:rPr>
          <w:rFonts w:ascii="Tahoma" w:hAnsi="Tahoma" w:cs="Tahoma"/>
        </w:rPr>
        <w:t xml:space="preserve"> СО)</w:t>
      </w:r>
      <w:r w:rsidR="009A500D" w:rsidRPr="00FF3ECD">
        <w:rPr>
          <w:rFonts w:ascii="Tahoma" w:hAnsi="Tahoma" w:cs="Tahoma"/>
        </w:rPr>
        <w:t xml:space="preserve"> </w:t>
      </w:r>
      <w:r w:rsidRPr="00FF3ECD">
        <w:rPr>
          <w:rFonts w:ascii="Tahoma" w:hAnsi="Tahoma" w:cs="Tahoma"/>
        </w:rPr>
        <w:t xml:space="preserve">в интересах </w:t>
      </w:r>
      <w:r w:rsidR="001B5E83" w:rsidRPr="00FF3ECD">
        <w:rPr>
          <w:rFonts w:ascii="Tahoma" w:hAnsi="Tahoma" w:cs="Tahoma"/>
        </w:rPr>
        <w:t xml:space="preserve">Исполнителя </w:t>
      </w:r>
      <w:r w:rsidRPr="00FF3ECD">
        <w:rPr>
          <w:rFonts w:ascii="Tahoma" w:hAnsi="Tahoma" w:cs="Tahoma"/>
        </w:rPr>
        <w:t xml:space="preserve">договор на оказание услуг по передаче электрической энергии (мощности) в </w:t>
      </w:r>
      <w:r w:rsidR="00033D9B" w:rsidRPr="00FF3ECD">
        <w:rPr>
          <w:rFonts w:ascii="Tahoma" w:hAnsi="Tahoma" w:cs="Tahoma"/>
        </w:rPr>
        <w:t>точках</w:t>
      </w:r>
      <w:r w:rsidR="009A500D" w:rsidRPr="00FF3ECD">
        <w:rPr>
          <w:rFonts w:ascii="Tahoma" w:hAnsi="Tahoma" w:cs="Tahoma"/>
        </w:rPr>
        <w:t xml:space="preserve"> </w:t>
      </w:r>
      <w:r w:rsidRPr="00FF3ECD">
        <w:rPr>
          <w:rFonts w:ascii="Tahoma" w:hAnsi="Tahoma" w:cs="Tahoma"/>
        </w:rPr>
        <w:t xml:space="preserve">поставки, </w:t>
      </w:r>
      <w:r w:rsidR="007816AD" w:rsidRPr="00FF3ECD">
        <w:rPr>
          <w:rFonts w:ascii="Tahoma" w:hAnsi="Tahoma" w:cs="Tahoma"/>
        </w:rPr>
        <w:t>определенных</w:t>
      </w:r>
      <w:r w:rsidR="009A500D" w:rsidRPr="00FF3ECD">
        <w:rPr>
          <w:rFonts w:ascii="Tahoma" w:hAnsi="Tahoma" w:cs="Tahoma"/>
        </w:rPr>
        <w:t xml:space="preserve"> </w:t>
      </w:r>
      <w:r w:rsidRPr="00FF3ECD">
        <w:rPr>
          <w:rFonts w:ascii="Tahoma" w:hAnsi="Tahoma" w:cs="Tahoma"/>
        </w:rPr>
        <w:t xml:space="preserve">в </w:t>
      </w:r>
      <w:r w:rsidR="007816AD" w:rsidRPr="00FF3ECD">
        <w:rPr>
          <w:rFonts w:ascii="Tahoma" w:hAnsi="Tahoma" w:cs="Tahoma"/>
        </w:rPr>
        <w:t xml:space="preserve">Приложении </w:t>
      </w:r>
      <w:r w:rsidR="00EE03F0" w:rsidRPr="00FF3ECD">
        <w:rPr>
          <w:rFonts w:ascii="Tahoma" w:hAnsi="Tahoma" w:cs="Tahoma"/>
        </w:rPr>
        <w:t>№</w:t>
      </w:r>
      <w:r w:rsidR="00E75156" w:rsidRPr="00FF3ECD">
        <w:rPr>
          <w:rFonts w:ascii="Tahoma" w:hAnsi="Tahoma" w:cs="Tahoma"/>
        </w:rPr>
        <w:t>2</w:t>
      </w:r>
      <w:r w:rsidR="00467378" w:rsidRPr="00FF3ECD">
        <w:rPr>
          <w:rFonts w:ascii="Tahoma" w:hAnsi="Tahoma" w:cs="Tahoma"/>
        </w:rPr>
        <w:t>, №6</w:t>
      </w:r>
      <w:r w:rsidR="0007108E" w:rsidRPr="00FF3ECD">
        <w:rPr>
          <w:rFonts w:ascii="Tahoma" w:hAnsi="Tahoma" w:cs="Tahoma"/>
        </w:rPr>
        <w:t xml:space="preserve"> к настоящему договору</w:t>
      </w:r>
      <w:r w:rsidR="00EE03F0" w:rsidRPr="00FF3ECD">
        <w:rPr>
          <w:rFonts w:ascii="Tahoma" w:hAnsi="Tahoma" w:cs="Tahoma"/>
        </w:rPr>
        <w:t xml:space="preserve">. Представление ГП в соответствии с настоящим договором интересов </w:t>
      </w:r>
      <w:r w:rsidR="00D465BE" w:rsidRPr="00FF3ECD">
        <w:rPr>
          <w:rFonts w:ascii="Tahoma" w:hAnsi="Tahoma" w:cs="Tahoma"/>
        </w:rPr>
        <w:t xml:space="preserve">Исполнителя </w:t>
      </w:r>
      <w:r w:rsidR="00EE03F0" w:rsidRPr="00FF3ECD">
        <w:rPr>
          <w:rFonts w:ascii="Tahoma" w:hAnsi="Tahoma" w:cs="Tahoma"/>
        </w:rPr>
        <w:t>в отношениях с СО не требует специальных полномочий.</w:t>
      </w:r>
    </w:p>
    <w:p w14:paraId="409296CE" w14:textId="0AA92B1B" w:rsidR="00411DC2" w:rsidRPr="00FF3ECD" w:rsidRDefault="00EE03F0" w:rsidP="00411DC2">
      <w:pPr>
        <w:widowControl w:val="0"/>
        <w:numPr>
          <w:ilvl w:val="2"/>
          <w:numId w:val="22"/>
        </w:numPr>
        <w:spacing w:after="120"/>
        <w:ind w:left="0" w:firstLine="567"/>
        <w:jc w:val="both"/>
        <w:rPr>
          <w:rFonts w:ascii="Tahoma" w:hAnsi="Tahoma" w:cs="Tahoma"/>
        </w:rPr>
      </w:pPr>
      <w:r w:rsidRPr="00FF3ECD">
        <w:rPr>
          <w:rFonts w:ascii="Tahoma" w:hAnsi="Tahoma" w:cs="Tahoma"/>
        </w:rPr>
        <w:t xml:space="preserve">Обеспечивать показатели качества электрической энергии </w:t>
      </w:r>
      <w:r w:rsidR="00DF0FC7" w:rsidRPr="00FF3ECD">
        <w:rPr>
          <w:rFonts w:ascii="Tahoma" w:hAnsi="Tahoma" w:cs="Tahoma"/>
        </w:rPr>
        <w:t>на границе</w:t>
      </w:r>
      <w:r w:rsidR="009A500D" w:rsidRPr="00FF3ECD">
        <w:rPr>
          <w:rFonts w:ascii="Tahoma" w:hAnsi="Tahoma" w:cs="Tahoma"/>
        </w:rPr>
        <w:t xml:space="preserve"> </w:t>
      </w:r>
      <w:r w:rsidR="00DF0FC7" w:rsidRPr="00FF3ECD">
        <w:rPr>
          <w:rFonts w:ascii="Tahoma" w:hAnsi="Tahoma" w:cs="Tahoma"/>
        </w:rPr>
        <w:t>балансовой принадлежности и эксплуатационной ответственности</w:t>
      </w:r>
      <w:r w:rsidR="009A500D" w:rsidRPr="00FF3ECD">
        <w:rPr>
          <w:rFonts w:ascii="Tahoma" w:hAnsi="Tahoma" w:cs="Tahoma"/>
        </w:rPr>
        <w:t xml:space="preserve"> </w:t>
      </w:r>
      <w:r w:rsidR="00836D50" w:rsidRPr="00FF3ECD">
        <w:rPr>
          <w:rFonts w:ascii="Tahoma" w:hAnsi="Tahoma" w:cs="Tahoma"/>
        </w:rPr>
        <w:t xml:space="preserve">Исполнителя и СО (ИВС) </w:t>
      </w:r>
      <w:r w:rsidRPr="00FF3ECD">
        <w:rPr>
          <w:rFonts w:ascii="Tahoma" w:hAnsi="Tahoma" w:cs="Tahoma"/>
        </w:rPr>
        <w:t xml:space="preserve">в соответствии с п. 3.1. настоящего </w:t>
      </w:r>
      <w:r w:rsidR="003C2E0C" w:rsidRPr="00FF3ECD">
        <w:rPr>
          <w:rFonts w:ascii="Tahoma" w:hAnsi="Tahoma" w:cs="Tahoma"/>
        </w:rPr>
        <w:t>договора</w:t>
      </w:r>
      <w:r w:rsidRPr="00FF3ECD">
        <w:rPr>
          <w:rFonts w:ascii="Tahoma" w:hAnsi="Tahoma" w:cs="Tahoma"/>
        </w:rPr>
        <w:t>.</w:t>
      </w:r>
    </w:p>
    <w:p w14:paraId="52B03075" w14:textId="16E76A80" w:rsidR="00462E06" w:rsidRPr="00FF3ECD" w:rsidRDefault="00836D50" w:rsidP="00411DC2">
      <w:pPr>
        <w:widowControl w:val="0"/>
        <w:spacing w:after="120"/>
        <w:ind w:firstLine="567"/>
        <w:jc w:val="both"/>
        <w:rPr>
          <w:rFonts w:ascii="Tahoma" w:hAnsi="Tahoma" w:cs="Tahoma"/>
        </w:rPr>
      </w:pPr>
      <w:r w:rsidRPr="00FF3ECD">
        <w:rPr>
          <w:rFonts w:ascii="Tahoma" w:hAnsi="Tahoma" w:cs="Tahoma"/>
        </w:rPr>
        <w:t>Граница балансовой принадлежности и эксплуатационной ответственности Исполнителя и СО (ИВС) фиксируется в акте разграничения балансовой принадлежности электросетей и эксплуатационной ответственности сторон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сторон и эксплуатационной ответственности сторон), копия которого</w:t>
      </w:r>
      <w:r w:rsidR="00A42476" w:rsidRPr="00FF3ECD">
        <w:rPr>
          <w:rFonts w:ascii="Tahoma" w:hAnsi="Tahoma" w:cs="Tahoma"/>
        </w:rPr>
        <w:t xml:space="preserve"> </w:t>
      </w:r>
      <w:r w:rsidR="00411DC2" w:rsidRPr="00FF3ECD">
        <w:rPr>
          <w:rFonts w:ascii="Tahoma" w:hAnsi="Tahoma" w:cs="Tahoma"/>
        </w:rPr>
        <w:t xml:space="preserve">является </w:t>
      </w:r>
      <w:r w:rsidRPr="00FF3ECD">
        <w:rPr>
          <w:rFonts w:ascii="Tahoma" w:hAnsi="Tahoma" w:cs="Tahoma"/>
        </w:rPr>
        <w:t xml:space="preserve">приложением к настоящему </w:t>
      </w:r>
      <w:r w:rsidR="003C2E0C" w:rsidRPr="00FF3ECD">
        <w:rPr>
          <w:rFonts w:ascii="Tahoma" w:hAnsi="Tahoma" w:cs="Tahoma"/>
        </w:rPr>
        <w:t>договору</w:t>
      </w:r>
      <w:r w:rsidRPr="00FF3ECD">
        <w:rPr>
          <w:rFonts w:ascii="Tahoma" w:hAnsi="Tahoma" w:cs="Tahoma"/>
        </w:rPr>
        <w:t xml:space="preserve">, либо в случае отсутствия указанных актов </w:t>
      </w:r>
      <w:r w:rsidR="002B0C7F" w:rsidRPr="00FF3ECD">
        <w:rPr>
          <w:rFonts w:ascii="Tahoma" w:hAnsi="Tahoma" w:cs="Tahoma"/>
        </w:rPr>
        <w:t xml:space="preserve">по жилым (многоквартирным) домам - </w:t>
      </w:r>
      <w:r w:rsidRPr="00FF3ECD">
        <w:rPr>
          <w:rFonts w:ascii="Tahoma" w:hAnsi="Tahoma" w:cs="Tahoma"/>
        </w:rPr>
        <w:t>определяется в соответствии с действующим законодательством РФ (далее – граница балансовой принадлежности и эксплуатационной ответственности).</w:t>
      </w:r>
    </w:p>
    <w:p w14:paraId="4C3FC741" w14:textId="77777777" w:rsidR="00B74937" w:rsidRPr="00FF3ECD" w:rsidRDefault="00B74937" w:rsidP="00E40DAF">
      <w:pPr>
        <w:widowControl w:val="0"/>
        <w:numPr>
          <w:ilvl w:val="2"/>
          <w:numId w:val="22"/>
        </w:numPr>
        <w:spacing w:after="120"/>
        <w:ind w:left="0" w:firstLine="567"/>
        <w:jc w:val="both"/>
        <w:rPr>
          <w:rFonts w:ascii="Tahoma" w:hAnsi="Tahoma" w:cs="Tahoma"/>
          <w:bCs/>
        </w:rPr>
      </w:pPr>
      <w:r w:rsidRPr="00FF3ECD">
        <w:rPr>
          <w:rFonts w:ascii="Tahoma" w:hAnsi="Tahoma" w:cs="Tahoma"/>
          <w:bCs/>
        </w:rPr>
        <w:t xml:space="preserve">Информировать Исполнителя о выявленных случаях несанкционированного подключения к внутридомовым инженерным системам в </w:t>
      </w:r>
      <w:r w:rsidR="00BE2CDB" w:rsidRPr="00FF3ECD">
        <w:rPr>
          <w:rFonts w:ascii="Tahoma" w:hAnsi="Tahoma" w:cs="Tahoma"/>
          <w:bCs/>
        </w:rPr>
        <w:t>многоквартирном жилом доме</w:t>
      </w:r>
      <w:r w:rsidR="000D1D8F" w:rsidRPr="00FF3ECD">
        <w:rPr>
          <w:rFonts w:ascii="Tahoma" w:hAnsi="Tahoma" w:cs="Tahoma"/>
          <w:bCs/>
        </w:rPr>
        <w:t>.</w:t>
      </w:r>
    </w:p>
    <w:p w14:paraId="45CBDEC8" w14:textId="7B67BBE7" w:rsidR="0030649F" w:rsidRPr="00FF3ECD" w:rsidRDefault="00B74937" w:rsidP="00E40DAF">
      <w:pPr>
        <w:pStyle w:val="ConsPlusNormal"/>
        <w:spacing w:after="120"/>
        <w:ind w:firstLine="539"/>
        <w:jc w:val="both"/>
        <w:rPr>
          <w:rFonts w:ascii="Tahoma" w:hAnsi="Tahoma" w:cs="Tahoma"/>
          <w:bCs/>
        </w:rPr>
      </w:pPr>
      <w:r w:rsidRPr="00FF3ECD">
        <w:rPr>
          <w:rFonts w:ascii="Tahoma" w:hAnsi="Tahoma" w:cs="Tahoma"/>
          <w:bCs/>
        </w:rPr>
        <w:t>ГП</w:t>
      </w:r>
      <w:r w:rsidR="00A42476" w:rsidRPr="00FF3ECD">
        <w:rPr>
          <w:rFonts w:ascii="Tahoma" w:hAnsi="Tahoma" w:cs="Tahoma"/>
          <w:bCs/>
        </w:rPr>
        <w:t xml:space="preserve"> </w:t>
      </w:r>
      <w:r w:rsidRPr="00FF3ECD">
        <w:rPr>
          <w:rFonts w:ascii="Tahoma" w:hAnsi="Tahoma" w:cs="Tahoma"/>
        </w:rPr>
        <w:t>производит доначисление платы за электрическую энергию для потребителя</w:t>
      </w:r>
      <w:r w:rsidR="00381F2D" w:rsidRPr="00FF3ECD">
        <w:rPr>
          <w:rFonts w:ascii="Tahoma" w:hAnsi="Tahoma" w:cs="Tahoma"/>
        </w:rPr>
        <w:t xml:space="preserve"> –</w:t>
      </w:r>
      <w:r w:rsidR="00A42476" w:rsidRPr="00FF3ECD">
        <w:rPr>
          <w:rFonts w:ascii="Tahoma" w:hAnsi="Tahoma" w:cs="Tahoma"/>
        </w:rPr>
        <w:t xml:space="preserve"> </w:t>
      </w:r>
      <w:r w:rsidR="00381F2D" w:rsidRPr="00FF3ECD">
        <w:rPr>
          <w:rFonts w:ascii="Tahoma" w:hAnsi="Tahoma" w:cs="Tahoma"/>
        </w:rPr>
        <w:t xml:space="preserve">собственника </w:t>
      </w:r>
      <w:r w:rsidR="00007C92" w:rsidRPr="00FF3ECD">
        <w:rPr>
          <w:rFonts w:ascii="Tahoma" w:hAnsi="Tahoma" w:cs="Tahoma"/>
        </w:rPr>
        <w:t xml:space="preserve">нежилого </w:t>
      </w:r>
      <w:r w:rsidR="00381F2D" w:rsidRPr="00FF3ECD">
        <w:rPr>
          <w:rFonts w:ascii="Tahoma" w:hAnsi="Tahoma" w:cs="Tahoma"/>
        </w:rPr>
        <w:t>помещения</w:t>
      </w:r>
      <w:r w:rsidRPr="00FF3ECD">
        <w:rPr>
          <w:rFonts w:ascii="Tahoma" w:hAnsi="Tahoma" w:cs="Tahoma"/>
        </w:rPr>
        <w:t xml:space="preserve">, </w:t>
      </w:r>
      <w:r w:rsidR="00861971" w:rsidRPr="00FF3ECD">
        <w:rPr>
          <w:rFonts w:ascii="Tahoma" w:hAnsi="Tahoma" w:cs="Tahoma"/>
        </w:rPr>
        <w:t xml:space="preserve">расположенного в многоквартирном доме, </w:t>
      </w:r>
      <w:r w:rsidRPr="00FF3ECD">
        <w:rPr>
          <w:rFonts w:ascii="Tahoma" w:hAnsi="Tahoma" w:cs="Tahoma"/>
        </w:rPr>
        <w:t>в интересах которого совершено такое подключение, за потребленную без надлежащего учета электрическую энергию</w:t>
      </w:r>
      <w:r w:rsidR="00B178AE" w:rsidRPr="00FF3ECD">
        <w:rPr>
          <w:rFonts w:ascii="Tahoma" w:hAnsi="Tahoma" w:cs="Tahoma"/>
        </w:rPr>
        <w:t xml:space="preserve"> (мощность), </w:t>
      </w:r>
      <w:r w:rsidRPr="00FF3ECD">
        <w:rPr>
          <w:rFonts w:ascii="Tahoma" w:hAnsi="Tahoma" w:cs="Tahoma"/>
          <w:bCs/>
        </w:rPr>
        <w:t xml:space="preserve">в соответствии с действующим законодательством </w:t>
      </w:r>
      <w:r w:rsidR="00B178AE" w:rsidRPr="00FF3ECD">
        <w:rPr>
          <w:rFonts w:ascii="Tahoma" w:hAnsi="Tahoma" w:cs="Tahoma"/>
          <w:bCs/>
        </w:rPr>
        <w:t xml:space="preserve">РФ </w:t>
      </w:r>
      <w:r w:rsidRPr="00FF3ECD">
        <w:rPr>
          <w:rFonts w:ascii="Tahoma" w:hAnsi="Tahoma" w:cs="Tahoma"/>
          <w:bCs/>
        </w:rPr>
        <w:t>на основании актов о выявлении несанкционированного подключения к внутридомовым инженерным системам, составленных Исполнителем в соответствии с действующим законодательством</w:t>
      </w:r>
      <w:r w:rsidR="00B178AE" w:rsidRPr="00FF3ECD">
        <w:rPr>
          <w:rFonts w:ascii="Tahoma" w:hAnsi="Tahoma" w:cs="Tahoma"/>
          <w:bCs/>
        </w:rPr>
        <w:t xml:space="preserve"> РФ.</w:t>
      </w:r>
    </w:p>
    <w:p w14:paraId="392E7426" w14:textId="77777777" w:rsidR="00381F2D" w:rsidRPr="00FF3ECD" w:rsidRDefault="00381F2D" w:rsidP="00816632">
      <w:pPr>
        <w:widowControl w:val="0"/>
        <w:numPr>
          <w:ilvl w:val="2"/>
          <w:numId w:val="22"/>
        </w:numPr>
        <w:spacing w:after="120"/>
        <w:ind w:left="0" w:firstLine="567"/>
        <w:jc w:val="both"/>
        <w:rPr>
          <w:rFonts w:ascii="Tahoma" w:hAnsi="Tahoma" w:cs="Tahoma"/>
        </w:rPr>
      </w:pPr>
      <w:r w:rsidRPr="00FF3ECD">
        <w:rPr>
          <w:rFonts w:ascii="Tahoma" w:hAnsi="Tahoma" w:cs="Tahoma"/>
          <w:bCs/>
        </w:rPr>
        <w:t>Осуществлять иные действия, необходимые для реализации прав Исполнителя, предусмотренные действующим законодательством РФ.</w:t>
      </w:r>
    </w:p>
    <w:p w14:paraId="462AB94F" w14:textId="6830C871" w:rsidR="00CB4AB3" w:rsidRPr="00FF3ECD" w:rsidRDefault="00CB4AB3" w:rsidP="005D356B">
      <w:pPr>
        <w:widowControl w:val="0"/>
        <w:numPr>
          <w:ilvl w:val="2"/>
          <w:numId w:val="22"/>
        </w:numPr>
        <w:spacing w:after="120"/>
        <w:ind w:left="0" w:firstLine="567"/>
        <w:jc w:val="both"/>
        <w:rPr>
          <w:rFonts w:ascii="Tahoma" w:hAnsi="Tahoma" w:cs="Tahoma"/>
          <w:bCs/>
        </w:rPr>
      </w:pPr>
      <w:r w:rsidRPr="00FF3ECD">
        <w:rPr>
          <w:rFonts w:ascii="Tahoma" w:hAnsi="Tahoma" w:cs="Tahoma"/>
          <w:bCs/>
        </w:rPr>
        <w:t>В</w:t>
      </w:r>
      <w:r w:rsidR="00862605" w:rsidRPr="00FF3ECD">
        <w:rPr>
          <w:rFonts w:ascii="Tahoma" w:hAnsi="Tahoma" w:cs="Tahoma"/>
          <w:bCs/>
        </w:rPr>
        <w:t xml:space="preserve"> отношении</w:t>
      </w:r>
      <w:r w:rsidR="00934F37" w:rsidRPr="00FF3ECD">
        <w:rPr>
          <w:rFonts w:ascii="Tahoma" w:hAnsi="Tahoma" w:cs="Tahoma"/>
          <w:bCs/>
        </w:rPr>
        <w:t xml:space="preserve"> многоквартирных домов, </w:t>
      </w:r>
      <w:r w:rsidR="00427322" w:rsidRPr="00FF3ECD">
        <w:rPr>
          <w:rFonts w:ascii="Tahoma" w:hAnsi="Tahoma" w:cs="Tahoma"/>
          <w:bCs/>
        </w:rPr>
        <w:t xml:space="preserve">в которые по настоящему </w:t>
      </w:r>
      <w:r w:rsidR="003C2E0C" w:rsidRPr="00FF3ECD">
        <w:rPr>
          <w:rFonts w:ascii="Tahoma" w:hAnsi="Tahoma" w:cs="Tahoma"/>
          <w:bCs/>
        </w:rPr>
        <w:t xml:space="preserve">договору </w:t>
      </w:r>
      <w:r w:rsidR="00427322" w:rsidRPr="00FF3ECD">
        <w:rPr>
          <w:rFonts w:ascii="Tahoma" w:hAnsi="Tahoma" w:cs="Tahoma"/>
          <w:bCs/>
        </w:rPr>
        <w:t>электрическая энергия (мощность) подается</w:t>
      </w:r>
      <w:r w:rsidR="005D356B" w:rsidRPr="00FF3ECD">
        <w:rPr>
          <w:rFonts w:ascii="Tahoma" w:hAnsi="Tahoma" w:cs="Tahoma"/>
          <w:bCs/>
        </w:rPr>
        <w:t xml:space="preserve"> для </w:t>
      </w:r>
      <w:r w:rsidR="00862605" w:rsidRPr="00FF3ECD">
        <w:rPr>
          <w:rFonts w:ascii="Tahoma" w:hAnsi="Tahoma" w:cs="Tahoma"/>
          <w:bCs/>
        </w:rPr>
        <w:t>содержани</w:t>
      </w:r>
      <w:r w:rsidR="005D356B" w:rsidRPr="00FF3ECD">
        <w:rPr>
          <w:rFonts w:ascii="Tahoma" w:hAnsi="Tahoma" w:cs="Tahoma"/>
          <w:bCs/>
        </w:rPr>
        <w:t>я</w:t>
      </w:r>
      <w:r w:rsidR="00862605" w:rsidRPr="00FF3ECD">
        <w:rPr>
          <w:rFonts w:ascii="Tahoma" w:hAnsi="Tahoma" w:cs="Tahoma"/>
          <w:bCs/>
        </w:rPr>
        <w:t xml:space="preserve"> общего имущества в многоквартирн</w:t>
      </w:r>
      <w:r w:rsidR="0091365E" w:rsidRPr="00FF3ECD">
        <w:rPr>
          <w:rFonts w:ascii="Tahoma" w:hAnsi="Tahoma" w:cs="Tahoma"/>
          <w:bCs/>
        </w:rPr>
        <w:t>ых</w:t>
      </w:r>
      <w:r w:rsidR="00862605" w:rsidRPr="00FF3ECD">
        <w:rPr>
          <w:rFonts w:ascii="Tahoma" w:hAnsi="Tahoma" w:cs="Tahoma"/>
          <w:bCs/>
        </w:rPr>
        <w:t xml:space="preserve"> дом</w:t>
      </w:r>
      <w:r w:rsidR="0091365E" w:rsidRPr="00FF3ECD">
        <w:rPr>
          <w:rFonts w:ascii="Tahoma" w:hAnsi="Tahoma" w:cs="Tahoma"/>
          <w:bCs/>
        </w:rPr>
        <w:t>ах, указанных в П</w:t>
      </w:r>
      <w:r w:rsidR="00862605" w:rsidRPr="00FF3ECD">
        <w:rPr>
          <w:rFonts w:ascii="Tahoma" w:hAnsi="Tahoma" w:cs="Tahoma"/>
          <w:bCs/>
        </w:rPr>
        <w:t>риложени</w:t>
      </w:r>
      <w:r w:rsidR="0091365E" w:rsidRPr="00FF3ECD">
        <w:rPr>
          <w:rFonts w:ascii="Tahoma" w:hAnsi="Tahoma" w:cs="Tahoma"/>
          <w:bCs/>
        </w:rPr>
        <w:t>и№</w:t>
      </w:r>
      <w:r w:rsidR="00862605" w:rsidRPr="00FF3ECD">
        <w:rPr>
          <w:rFonts w:ascii="Tahoma" w:hAnsi="Tahoma" w:cs="Tahoma"/>
          <w:bCs/>
        </w:rPr>
        <w:t>6</w:t>
      </w:r>
      <w:r w:rsidR="0091365E" w:rsidRPr="00FF3ECD">
        <w:rPr>
          <w:rFonts w:ascii="Tahoma" w:hAnsi="Tahoma" w:cs="Tahoma"/>
          <w:bCs/>
        </w:rPr>
        <w:t xml:space="preserve"> к настоящему </w:t>
      </w:r>
      <w:r w:rsidR="003C2E0C" w:rsidRPr="00FF3ECD">
        <w:rPr>
          <w:rFonts w:ascii="Tahoma" w:hAnsi="Tahoma" w:cs="Tahoma"/>
          <w:bCs/>
        </w:rPr>
        <w:t>договору</w:t>
      </w:r>
      <w:r w:rsidRPr="00FF3ECD">
        <w:rPr>
          <w:rFonts w:ascii="Tahoma" w:hAnsi="Tahoma" w:cs="Tahoma"/>
          <w:bCs/>
        </w:rPr>
        <w:t>:</w:t>
      </w:r>
    </w:p>
    <w:p w14:paraId="7013EDED" w14:textId="16678EAA" w:rsidR="00CB4AB3" w:rsidRPr="00FF3ECD" w:rsidRDefault="00CB4AB3" w:rsidP="00411DC2">
      <w:pPr>
        <w:widowControl w:val="0"/>
        <w:numPr>
          <w:ilvl w:val="3"/>
          <w:numId w:val="22"/>
        </w:numPr>
        <w:spacing w:after="120"/>
        <w:ind w:left="0" w:firstLine="567"/>
        <w:jc w:val="both"/>
        <w:rPr>
          <w:rFonts w:ascii="Tahoma" w:hAnsi="Tahoma" w:cs="Tahoma"/>
        </w:rPr>
      </w:pPr>
      <w:r w:rsidRPr="00FF3ECD">
        <w:rPr>
          <w:rFonts w:ascii="Tahoma" w:hAnsi="Tahoma" w:cs="Tahoma"/>
        </w:rPr>
        <w:t xml:space="preserve">Передавать Исполнителю показания индивидуальных, общих (квартирных) приборов учета и информацию об объемах потребленной электрической энергии в жилых и нежилых помещениях, в </w:t>
      </w:r>
      <w:proofErr w:type="spellStart"/>
      <w:r w:rsidRPr="00FF3ECD">
        <w:rPr>
          <w:rFonts w:ascii="Tahoma" w:hAnsi="Tahoma" w:cs="Tahoma"/>
        </w:rPr>
        <w:t>т.ч</w:t>
      </w:r>
      <w:proofErr w:type="spellEnd"/>
      <w:r w:rsidRPr="00FF3ECD">
        <w:rPr>
          <w:rFonts w:ascii="Tahoma" w:hAnsi="Tahoma" w:cs="Tahoma"/>
        </w:rPr>
        <w:t>. определенных с использованием расчетных способов, по форме Приложения №</w:t>
      </w:r>
      <w:r w:rsidR="003C2AF4" w:rsidRPr="00FF3ECD">
        <w:rPr>
          <w:rFonts w:ascii="Tahoma" w:hAnsi="Tahoma" w:cs="Tahoma"/>
        </w:rPr>
        <w:t>3</w:t>
      </w:r>
      <w:r w:rsidR="0098478F" w:rsidRPr="00FF3ECD">
        <w:rPr>
          <w:rFonts w:ascii="Tahoma" w:hAnsi="Tahoma" w:cs="Tahoma"/>
        </w:rPr>
        <w:t xml:space="preserve"> </w:t>
      </w:r>
      <w:r w:rsidRPr="00FF3ECD">
        <w:rPr>
          <w:rFonts w:ascii="Tahoma" w:hAnsi="Tahoma" w:cs="Tahoma"/>
        </w:rPr>
        <w:t>по электронной почте: __________________.</w:t>
      </w:r>
    </w:p>
    <w:p w14:paraId="479BA252" w14:textId="77777777" w:rsidR="00CB4AB3" w:rsidRPr="00FF3ECD" w:rsidRDefault="00CB4AB3" w:rsidP="00411DC2">
      <w:pPr>
        <w:widowControl w:val="0"/>
        <w:numPr>
          <w:ilvl w:val="3"/>
          <w:numId w:val="22"/>
        </w:numPr>
        <w:spacing w:after="120"/>
        <w:ind w:left="0" w:firstLine="567"/>
        <w:jc w:val="both"/>
        <w:rPr>
          <w:rFonts w:ascii="Tahoma" w:hAnsi="Tahoma" w:cs="Tahoma"/>
        </w:rPr>
      </w:pPr>
      <w:r w:rsidRPr="00FF3ECD">
        <w:rPr>
          <w:rFonts w:ascii="Tahoma" w:hAnsi="Tahoma" w:cs="Tahoma"/>
        </w:rPr>
        <w:t>Уведомлять Исполнителя о сроках проведения ГП проверки достоверности представленных потребителями</w:t>
      </w:r>
      <w:r w:rsidR="00291F01" w:rsidRPr="00FF3ECD">
        <w:rPr>
          <w:rFonts w:ascii="Tahoma" w:hAnsi="Tahoma" w:cs="Tahoma"/>
        </w:rPr>
        <w:t xml:space="preserve"> </w:t>
      </w:r>
      <w:r w:rsidRPr="00FF3ECD">
        <w:rPr>
          <w:rFonts w:ascii="Tahoma" w:hAnsi="Tahoma" w:cs="Tahoma"/>
        </w:rPr>
        <w:t>сведений о показаниях индивидуальных, общих (квартирных) приборов учета и (или) проверки их состояния в предусмотренных действующим законодательством случаях.</w:t>
      </w:r>
    </w:p>
    <w:p w14:paraId="38AEFC21" w14:textId="77777777" w:rsidR="00227405" w:rsidRPr="00FF3ECD" w:rsidRDefault="00227405" w:rsidP="00227405">
      <w:pPr>
        <w:widowControl w:val="0"/>
        <w:numPr>
          <w:ilvl w:val="3"/>
          <w:numId w:val="22"/>
        </w:numPr>
        <w:spacing w:after="120"/>
        <w:ind w:left="0" w:firstLine="567"/>
        <w:jc w:val="both"/>
        <w:rPr>
          <w:rFonts w:ascii="Tahoma" w:hAnsi="Tahoma" w:cs="Tahoma"/>
        </w:rPr>
      </w:pPr>
      <w:r w:rsidRPr="00FF3ECD">
        <w:rPr>
          <w:rFonts w:ascii="Tahoma" w:hAnsi="Tahoma" w:cs="Tahoma"/>
        </w:rPr>
        <w:lastRenderedPageBreak/>
        <w:t xml:space="preserve">В случае несанкционированного подключения к внутридомовым инженерным системам в многоквартирном доме </w:t>
      </w:r>
      <w:proofErr w:type="spellStart"/>
      <w:r w:rsidRPr="00FF3ECD">
        <w:rPr>
          <w:rFonts w:ascii="Tahoma" w:hAnsi="Tahoma" w:cs="Tahoma"/>
        </w:rPr>
        <w:t>доначислить</w:t>
      </w:r>
      <w:proofErr w:type="spellEnd"/>
      <w:r w:rsidRPr="00FF3ECD">
        <w:rPr>
          <w:rFonts w:ascii="Tahoma" w:hAnsi="Tahoma" w:cs="Tahoma"/>
        </w:rPr>
        <w:t xml:space="preserve"> плату за электрическую энергию для потребителя – собственника жилого</w:t>
      </w:r>
      <w:r w:rsidR="00B76941" w:rsidRPr="00FF3ECD">
        <w:rPr>
          <w:rFonts w:ascii="Tahoma" w:hAnsi="Tahoma" w:cs="Tahoma"/>
        </w:rPr>
        <w:t xml:space="preserve"> и нежилого </w:t>
      </w:r>
      <w:r w:rsidRPr="00FF3ECD">
        <w:rPr>
          <w:rFonts w:ascii="Tahoma" w:hAnsi="Tahoma" w:cs="Tahoma"/>
        </w:rPr>
        <w:t xml:space="preserve"> помещения, расположенного в многоквартирном доме, в интересах которого совершено такое подключение, за потребленную без надлежащего учета электрическую энергию (мощность), в соответствии с действующим законодательством РФ на основании актов о выявлении несанкционированного подключения к внутридомовым инженерным системам, составленных Исполнителем в соответствии с действующим законодательством РФ.</w:t>
      </w:r>
    </w:p>
    <w:p w14:paraId="2C0B5DC0" w14:textId="77777777" w:rsidR="00462E06" w:rsidRPr="00FF3ECD" w:rsidRDefault="00462E06" w:rsidP="00B25B61">
      <w:pPr>
        <w:widowControl w:val="0"/>
        <w:numPr>
          <w:ilvl w:val="1"/>
          <w:numId w:val="22"/>
        </w:numPr>
        <w:spacing w:after="120"/>
        <w:ind w:left="0" w:firstLine="567"/>
        <w:jc w:val="both"/>
        <w:rPr>
          <w:rFonts w:ascii="Tahoma" w:hAnsi="Tahoma" w:cs="Tahoma"/>
          <w:b/>
          <w:bCs/>
        </w:rPr>
      </w:pPr>
      <w:r w:rsidRPr="00FF3ECD">
        <w:rPr>
          <w:rFonts w:ascii="Tahoma" w:hAnsi="Tahoma" w:cs="Tahoma"/>
          <w:b/>
          <w:bCs/>
        </w:rPr>
        <w:t>Исполнитель имеет право</w:t>
      </w:r>
      <w:r w:rsidR="008D5744" w:rsidRPr="00FF3ECD">
        <w:rPr>
          <w:rFonts w:ascii="Tahoma" w:hAnsi="Tahoma" w:cs="Tahoma"/>
          <w:b/>
          <w:bCs/>
        </w:rPr>
        <w:t>:</w:t>
      </w:r>
    </w:p>
    <w:p w14:paraId="4B184778" w14:textId="2F8DBB81" w:rsidR="00F466EC" w:rsidRPr="00FF3ECD" w:rsidRDefault="00AB2B43" w:rsidP="00E40DAF">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bCs/>
        </w:rPr>
        <w:t xml:space="preserve">С даты </w:t>
      </w:r>
      <w:r w:rsidRPr="00FF3ECD">
        <w:rPr>
          <w:rFonts w:ascii="Tahoma" w:hAnsi="Tahoma" w:cs="Tahoma"/>
        </w:rPr>
        <w:t xml:space="preserve">утраты ГП его статуса перейти на обслуживание к организации, которой присвоен статус гарантирующего поставщика, к </w:t>
      </w:r>
      <w:proofErr w:type="spellStart"/>
      <w:r w:rsidRPr="00FF3ECD">
        <w:rPr>
          <w:rFonts w:ascii="Tahoma" w:hAnsi="Tahoma" w:cs="Tahoma"/>
        </w:rPr>
        <w:t>энергосбытовой</w:t>
      </w:r>
      <w:proofErr w:type="spellEnd"/>
      <w:r w:rsidRPr="00FF3ECD">
        <w:rPr>
          <w:rFonts w:ascii="Tahoma" w:hAnsi="Tahoma" w:cs="Tahoma"/>
        </w:rPr>
        <w:t xml:space="preserve"> (</w:t>
      </w:r>
      <w:proofErr w:type="spellStart"/>
      <w:r w:rsidRPr="00FF3ECD">
        <w:rPr>
          <w:rFonts w:ascii="Tahoma" w:hAnsi="Tahoma" w:cs="Tahoma"/>
        </w:rPr>
        <w:t>энергоснабжающей</w:t>
      </w:r>
      <w:proofErr w:type="spellEnd"/>
      <w:r w:rsidRPr="00FF3ECD">
        <w:rPr>
          <w:rFonts w:ascii="Tahoma" w:hAnsi="Tahoma" w:cs="Tahoma"/>
        </w:rPr>
        <w:t>) организации или производителю электрической энергии (м</w:t>
      </w:r>
      <w:r w:rsidR="00F466EC" w:rsidRPr="00FF3ECD">
        <w:rPr>
          <w:rFonts w:ascii="Tahoma" w:hAnsi="Tahoma" w:cs="Tahoma"/>
        </w:rPr>
        <w:t>ощности) на розничном рынке при условии соблюдения установленных</w:t>
      </w:r>
      <w:r w:rsidR="00523F2B" w:rsidRPr="00FF3ECD">
        <w:rPr>
          <w:rFonts w:ascii="Tahoma" w:hAnsi="Tahoma" w:cs="Tahoma"/>
        </w:rPr>
        <w:t xml:space="preserve"> Основными положениями функционирования розничных рынков электрической энергии</w:t>
      </w:r>
      <w:r w:rsidR="002A0C08" w:rsidRPr="00FF3ECD">
        <w:rPr>
          <w:rFonts w:ascii="Tahoma" w:hAnsi="Tahoma" w:cs="Tahoma"/>
        </w:rPr>
        <w:t>,</w:t>
      </w:r>
      <w:r w:rsidR="00523F2B" w:rsidRPr="00FF3ECD">
        <w:rPr>
          <w:rFonts w:ascii="Tahoma" w:hAnsi="Tahoma" w:cs="Tahoma"/>
        </w:rPr>
        <w:t xml:space="preserve"> </w:t>
      </w:r>
      <w:r w:rsidR="002A0C08" w:rsidRPr="00FF3ECD">
        <w:rPr>
          <w:rFonts w:ascii="Tahoma" w:hAnsi="Tahoma" w:cs="Tahoma"/>
          <w:bCs/>
        </w:rPr>
        <w:t>утвержденными Постановлением Правительства 04.05.2012г №442,</w:t>
      </w:r>
      <w:r w:rsidR="002A0C08" w:rsidRPr="00FF3ECD">
        <w:rPr>
          <w:rFonts w:ascii="Tahoma" w:hAnsi="Tahoma" w:cs="Tahoma"/>
        </w:rPr>
        <w:t xml:space="preserve"> </w:t>
      </w:r>
      <w:r w:rsidR="00523F2B" w:rsidRPr="00FF3ECD">
        <w:rPr>
          <w:rFonts w:ascii="Tahoma" w:hAnsi="Tahoma" w:cs="Tahoma"/>
        </w:rPr>
        <w:t>(далее - ОПФРР)</w:t>
      </w:r>
      <w:r w:rsidR="00F466EC" w:rsidRPr="00FF3ECD">
        <w:rPr>
          <w:rFonts w:ascii="Tahoma" w:hAnsi="Tahoma" w:cs="Tahoma"/>
        </w:rPr>
        <w:t xml:space="preserve"> условий заключения договоров с указанными субъектами.</w:t>
      </w:r>
    </w:p>
    <w:p w14:paraId="7D7AB3B0" w14:textId="023EA193" w:rsidR="00840F31" w:rsidRPr="00FF3ECD" w:rsidRDefault="00840F31" w:rsidP="004B519F">
      <w:pPr>
        <w:pStyle w:val="ConsPlusNormal"/>
        <w:spacing w:after="120"/>
        <w:ind w:firstLine="539"/>
        <w:jc w:val="both"/>
        <w:rPr>
          <w:rFonts w:ascii="Tahoma" w:hAnsi="Tahoma" w:cs="Tahoma"/>
        </w:rPr>
      </w:pPr>
      <w:r w:rsidRPr="00FF3ECD">
        <w:rPr>
          <w:rFonts w:ascii="Tahoma" w:hAnsi="Tahoma" w:cs="Tahoma"/>
        </w:rPr>
        <w:t xml:space="preserve"> Участвовать во вводе в эксплуатацию общедомового</w:t>
      </w:r>
      <w:r w:rsidR="009E0628" w:rsidRPr="00FF3ECD">
        <w:rPr>
          <w:rFonts w:ascii="Tahoma" w:hAnsi="Tahoma" w:cs="Tahoma"/>
        </w:rPr>
        <w:t xml:space="preserve"> </w:t>
      </w:r>
      <w:r w:rsidRPr="00FF3ECD">
        <w:rPr>
          <w:rFonts w:ascii="Tahoma" w:hAnsi="Tahoma" w:cs="Tahoma"/>
        </w:rPr>
        <w:t>(коллективного) прибора учета электрической энергии, а также индивидуальных, общих</w:t>
      </w:r>
      <w:r w:rsidR="009E0628" w:rsidRPr="00FF3ECD">
        <w:rPr>
          <w:rFonts w:ascii="Tahoma" w:hAnsi="Tahoma" w:cs="Tahoma"/>
        </w:rPr>
        <w:t xml:space="preserve"> </w:t>
      </w:r>
      <w:r w:rsidRPr="00FF3ECD">
        <w:rPr>
          <w:rFonts w:ascii="Tahoma" w:hAnsi="Tahoma" w:cs="Tahoma"/>
        </w:rPr>
        <w:t>(квартирных) и комнатных приборов учета электрической энергии, установленных ГП</w:t>
      </w:r>
      <w:r w:rsidR="0041710C" w:rsidRPr="00FF3ECD">
        <w:rPr>
          <w:rFonts w:ascii="Tahoma" w:hAnsi="Tahoma" w:cs="Tahoma"/>
        </w:rPr>
        <w:t>.</w:t>
      </w:r>
      <w:r w:rsidRPr="00FF3ECD">
        <w:rPr>
          <w:rFonts w:ascii="Tahoma" w:hAnsi="Tahoma" w:cs="Tahoma"/>
        </w:rPr>
        <w:t xml:space="preserve"> </w:t>
      </w:r>
    </w:p>
    <w:p w14:paraId="760FC500" w14:textId="37C93B67" w:rsidR="005D6883" w:rsidRPr="00FF3ECD" w:rsidRDefault="005D6883" w:rsidP="005D6883">
      <w:pPr>
        <w:widowControl w:val="0"/>
        <w:numPr>
          <w:ilvl w:val="2"/>
          <w:numId w:val="22"/>
        </w:numPr>
        <w:tabs>
          <w:tab w:val="left" w:pos="1418"/>
        </w:tabs>
        <w:spacing w:after="120"/>
        <w:ind w:left="0" w:firstLine="567"/>
        <w:jc w:val="both"/>
        <w:rPr>
          <w:rFonts w:ascii="Tahoma" w:hAnsi="Tahoma" w:cs="Tahoma"/>
          <w:bCs/>
        </w:rPr>
      </w:pPr>
      <w:r w:rsidRPr="00FF3ECD">
        <w:rPr>
          <w:rFonts w:ascii="Tahoma" w:hAnsi="Tahoma" w:cs="Tahoma"/>
        </w:rPr>
        <w:t xml:space="preserve">В отношении </w:t>
      </w:r>
      <w:r w:rsidR="006952C2" w:rsidRPr="00FF3ECD">
        <w:rPr>
          <w:rFonts w:ascii="Tahoma" w:hAnsi="Tahoma" w:cs="Tahoma"/>
        </w:rPr>
        <w:t>нежилых помещений</w:t>
      </w:r>
      <w:r w:rsidRPr="00FF3ECD">
        <w:rPr>
          <w:rFonts w:ascii="Tahoma" w:hAnsi="Tahoma" w:cs="Tahoma"/>
        </w:rPr>
        <w:t xml:space="preserve"> Исполнителя:</w:t>
      </w:r>
    </w:p>
    <w:p w14:paraId="560579C0" w14:textId="77777777" w:rsidR="00227405" w:rsidRPr="00FF3ECD" w:rsidRDefault="00227405" w:rsidP="005D6883">
      <w:pPr>
        <w:widowControl w:val="0"/>
        <w:numPr>
          <w:ilvl w:val="3"/>
          <w:numId w:val="22"/>
        </w:numPr>
        <w:spacing w:after="120"/>
        <w:ind w:left="0" w:firstLine="567"/>
        <w:jc w:val="both"/>
        <w:rPr>
          <w:rFonts w:ascii="Tahoma" w:hAnsi="Tahoma" w:cs="Tahoma"/>
        </w:rPr>
      </w:pPr>
      <w:r w:rsidRPr="00FF3ECD">
        <w:rPr>
          <w:rFonts w:ascii="Tahoma" w:hAnsi="Tahoma" w:cs="Tahoma"/>
        </w:rPr>
        <w:t>Выбора ценовой категории, условий почасового планирования потребления электрической энергии, в случаях и порядке, установленных действующим законодательством РФ.</w:t>
      </w:r>
    </w:p>
    <w:p w14:paraId="2B1C9231" w14:textId="77777777" w:rsidR="00227405" w:rsidRPr="00FF3ECD" w:rsidRDefault="00227405" w:rsidP="005D6883">
      <w:pPr>
        <w:widowControl w:val="0"/>
        <w:numPr>
          <w:ilvl w:val="3"/>
          <w:numId w:val="22"/>
        </w:numPr>
        <w:spacing w:after="120"/>
        <w:ind w:left="0" w:firstLine="567"/>
        <w:jc w:val="both"/>
        <w:rPr>
          <w:rFonts w:ascii="Tahoma" w:hAnsi="Tahoma" w:cs="Tahoma"/>
          <w:bCs/>
        </w:rPr>
      </w:pPr>
      <w:r w:rsidRPr="00FF3ECD">
        <w:rPr>
          <w:rFonts w:ascii="Tahoma" w:hAnsi="Tahoma" w:cs="Tahoma"/>
          <w:bCs/>
        </w:rPr>
        <w:t xml:space="preserve">Изменить </w:t>
      </w:r>
      <w:r w:rsidRPr="00FF3ECD">
        <w:rPr>
          <w:rFonts w:ascii="Tahoma" w:hAnsi="Tahoma" w:cs="Tahoma"/>
        </w:rPr>
        <w:t>выбранную ценовую категорию в соответствии с действующим законодательством РФ</w:t>
      </w:r>
      <w:r w:rsidR="00954B4D" w:rsidRPr="00FF3ECD">
        <w:rPr>
          <w:rFonts w:ascii="Tahoma" w:hAnsi="Tahoma" w:cs="Tahoma"/>
        </w:rPr>
        <w:t xml:space="preserve">, уведомив ГП об этом </w:t>
      </w:r>
      <w:r w:rsidR="00134692" w:rsidRPr="00FF3ECD">
        <w:rPr>
          <w:rFonts w:ascii="Tahoma" w:hAnsi="Tahoma" w:cs="Tahoma"/>
        </w:rPr>
        <w:t xml:space="preserve">в </w:t>
      </w:r>
      <w:r w:rsidR="00954B4D" w:rsidRPr="00FF3ECD">
        <w:rPr>
          <w:rFonts w:ascii="Tahoma" w:hAnsi="Tahoma" w:cs="Tahoma"/>
        </w:rPr>
        <w:t>сроки, установленные действующим законодательством РФ</w:t>
      </w:r>
      <w:r w:rsidRPr="00FF3ECD">
        <w:rPr>
          <w:rFonts w:ascii="Tahoma" w:hAnsi="Tahoma" w:cs="Tahoma"/>
        </w:rPr>
        <w:t>.</w:t>
      </w:r>
    </w:p>
    <w:p w14:paraId="02213AAB" w14:textId="77777777" w:rsidR="003A65E7" w:rsidRPr="00FF3ECD" w:rsidRDefault="00DF0FC7" w:rsidP="00CB4AB3">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 xml:space="preserve">Досрочно расторгнуть или изменить договор с ГП при выполнении условий, предусмотренных </w:t>
      </w:r>
      <w:r w:rsidR="000F2697" w:rsidRPr="00FF3ECD">
        <w:rPr>
          <w:rFonts w:ascii="Tahoma" w:hAnsi="Tahoma" w:cs="Tahoma"/>
        </w:rPr>
        <w:t xml:space="preserve">настоящим договором и </w:t>
      </w:r>
      <w:r w:rsidRPr="00FF3ECD">
        <w:rPr>
          <w:rFonts w:ascii="Tahoma" w:hAnsi="Tahoma" w:cs="Tahoma"/>
        </w:rPr>
        <w:t>действующим законодательством РФ.</w:t>
      </w:r>
    </w:p>
    <w:p w14:paraId="4FD475EE" w14:textId="2EA1F975" w:rsidR="00CB4AB3" w:rsidRPr="00FF3ECD" w:rsidRDefault="003A65E7" w:rsidP="00CB4AB3">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bCs/>
        </w:rPr>
        <w:t xml:space="preserve">В отношении многоквартирных домов, в которые по настоящему </w:t>
      </w:r>
      <w:r w:rsidR="003C2E0C" w:rsidRPr="00FF3ECD">
        <w:rPr>
          <w:rFonts w:ascii="Tahoma" w:hAnsi="Tahoma" w:cs="Tahoma"/>
          <w:bCs/>
        </w:rPr>
        <w:t xml:space="preserve">договору </w:t>
      </w:r>
      <w:r w:rsidRPr="00FF3ECD">
        <w:rPr>
          <w:rFonts w:ascii="Tahoma" w:hAnsi="Tahoma" w:cs="Tahoma"/>
          <w:bCs/>
        </w:rPr>
        <w:t xml:space="preserve">электрическая энергия (мощность) подается для содержания общего имущества в многоквартирных домах, указанных в Приложении№6 к настоящему </w:t>
      </w:r>
      <w:r w:rsidR="003C2E0C" w:rsidRPr="00FF3ECD">
        <w:rPr>
          <w:rFonts w:ascii="Tahoma" w:hAnsi="Tahoma" w:cs="Tahoma"/>
          <w:bCs/>
        </w:rPr>
        <w:t>договору</w:t>
      </w:r>
      <w:r w:rsidRPr="00FF3ECD">
        <w:rPr>
          <w:rFonts w:ascii="Tahoma" w:hAnsi="Tahoma" w:cs="Tahoma"/>
          <w:bCs/>
        </w:rPr>
        <w:t>, о</w:t>
      </w:r>
      <w:r w:rsidRPr="00FF3ECD">
        <w:rPr>
          <w:rFonts w:ascii="Tahoma" w:hAnsi="Tahoma" w:cs="Tahoma"/>
        </w:rPr>
        <w:t>существлять:</w:t>
      </w:r>
    </w:p>
    <w:p w14:paraId="24BD1411" w14:textId="0A64A674" w:rsidR="003A65E7" w:rsidRPr="00FF3ECD" w:rsidRDefault="003A65E7" w:rsidP="003A65E7">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а)</w:t>
      </w:r>
      <w:r w:rsidR="0041710C" w:rsidRPr="00FF3ECD">
        <w:rPr>
          <w:rFonts w:ascii="Tahoma" w:hAnsi="Tahoma" w:cs="Tahoma"/>
          <w:sz w:val="20"/>
          <w:szCs w:val="20"/>
        </w:rPr>
        <w:t xml:space="preserve"> </w:t>
      </w:r>
      <w:r w:rsidR="000104D7" w:rsidRPr="00FF3ECD">
        <w:rPr>
          <w:rFonts w:ascii="Tahoma" w:hAnsi="Tahoma" w:cs="Tahoma"/>
          <w:sz w:val="20"/>
          <w:szCs w:val="20"/>
        </w:rPr>
        <w:t xml:space="preserve">прием заявок от потребителей в многоквартирном доме на установку, замену и (или) эксплуатацию индивидуальных, общих (квартирных) и комнатных приборов учета электрической энергии, а также претензий о неисполнении обязанностей ГП или СО </w:t>
      </w:r>
      <w:proofErr w:type="gramStart"/>
      <w:r w:rsidR="000104D7" w:rsidRPr="00FF3ECD">
        <w:rPr>
          <w:rFonts w:ascii="Tahoma" w:hAnsi="Tahoma" w:cs="Tahoma"/>
          <w:sz w:val="20"/>
          <w:szCs w:val="20"/>
        </w:rPr>
        <w:t>по  установке</w:t>
      </w:r>
      <w:proofErr w:type="gramEnd"/>
      <w:r w:rsidR="000104D7" w:rsidRPr="00FF3ECD">
        <w:rPr>
          <w:rFonts w:ascii="Tahoma" w:hAnsi="Tahoma" w:cs="Tahoma"/>
          <w:sz w:val="20"/>
          <w:szCs w:val="20"/>
        </w:rPr>
        <w:t>, замене, эксплуатации  приборов учета электрической энергии и передаче показаний приборов учета, подключенных к интеллектуальной системе учета электрической энергии (мощности)</w:t>
      </w:r>
      <w:r w:rsidRPr="00FF3ECD">
        <w:rPr>
          <w:rFonts w:ascii="Tahoma" w:hAnsi="Tahoma" w:cs="Tahoma"/>
          <w:sz w:val="20"/>
          <w:szCs w:val="20"/>
        </w:rPr>
        <w:t>;</w:t>
      </w:r>
    </w:p>
    <w:p w14:paraId="04B78A2D" w14:textId="204AE086" w:rsidR="003A65E7" w:rsidRPr="00FF3ECD" w:rsidRDefault="003A65E7" w:rsidP="003A65E7">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б)</w:t>
      </w:r>
      <w:r w:rsidR="004C7B46" w:rsidRPr="00FF3ECD">
        <w:rPr>
          <w:rFonts w:ascii="Tahoma" w:hAnsi="Tahoma" w:cs="Tahoma"/>
          <w:sz w:val="20"/>
          <w:szCs w:val="20"/>
        </w:rPr>
        <w:t xml:space="preserve"> при плановых (внеплановых) проверках прибора учета</w:t>
      </w:r>
      <w:r w:rsidR="009E0628" w:rsidRPr="00FF3ECD">
        <w:rPr>
          <w:rFonts w:ascii="Tahoma" w:hAnsi="Tahoma" w:cs="Tahoma"/>
          <w:sz w:val="20"/>
          <w:szCs w:val="20"/>
        </w:rPr>
        <w:t xml:space="preserve"> </w:t>
      </w:r>
      <w:r w:rsidRPr="00FF3ECD">
        <w:rPr>
          <w:rFonts w:ascii="Tahoma" w:hAnsi="Tahoma" w:cs="Tahoma"/>
          <w:sz w:val="20"/>
          <w:szCs w:val="20"/>
        </w:rPr>
        <w:t>установку на индивидуальные, общие (квартирные) и комнатные приборы учета электрической энергии</w:t>
      </w:r>
      <w:r w:rsidR="00602166" w:rsidRPr="00FF3ECD">
        <w:rPr>
          <w:rFonts w:ascii="Tahoma" w:hAnsi="Tahoma" w:cs="Tahoma"/>
          <w:sz w:val="20"/>
          <w:szCs w:val="20"/>
        </w:rPr>
        <w:t>, принадлежащие потребителям,</w:t>
      </w:r>
      <w:r w:rsidRPr="00FF3ECD">
        <w:rPr>
          <w:rFonts w:ascii="Tahoma" w:hAnsi="Tahoma" w:cs="Tahoma"/>
          <w:sz w:val="20"/>
          <w:szCs w:val="20"/>
        </w:rPr>
        <w:t xml:space="preserve"> контрольных пломб и индикаторов антимагнитных пломб, а также пломб и устройств, позволяющи</w:t>
      </w:r>
      <w:r w:rsidR="008202FD" w:rsidRPr="00FF3ECD">
        <w:rPr>
          <w:rFonts w:ascii="Tahoma" w:hAnsi="Tahoma" w:cs="Tahoma"/>
          <w:sz w:val="20"/>
          <w:szCs w:val="20"/>
        </w:rPr>
        <w:t>х</w:t>
      </w:r>
      <w:r w:rsidRPr="00FF3ECD">
        <w:rPr>
          <w:rFonts w:ascii="Tahoma" w:hAnsi="Tahoma" w:cs="Tahoma"/>
          <w:sz w:val="20"/>
          <w:szCs w:val="20"/>
        </w:rPr>
        <w:t xml:space="preserve"> фиксировать факт несанкционированного вмешательства в работу прибора учета;</w:t>
      </w:r>
    </w:p>
    <w:p w14:paraId="103C8417" w14:textId="77777777" w:rsidR="003A65E7" w:rsidRPr="00FF3ECD" w:rsidRDefault="003A65E7" w:rsidP="003A65E7">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в) проверку достоверности представленных потребителями сведений о показаниях индивидуальных, общих (квартирных) и комнатных приборов учета электрической энергии и (или) проверку состояния таких приборов учета в предусмотренных действующим законодательством случаях и порядке.</w:t>
      </w:r>
    </w:p>
    <w:p w14:paraId="7CA4327B" w14:textId="77777777" w:rsidR="003A65E7" w:rsidRPr="00FF3ECD" w:rsidRDefault="003A65E7" w:rsidP="003A65E7">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г) снятие показаний индивидуальных, общих (квартирных), комнатных приборов учета электрической энергии в случаях, в порядке и в сроки, определенные действующим законодательством, договором, содержащим положения о предоставлении коммунальных услуг, и (или) решением собственников помещений в многоквартирном доме;</w:t>
      </w:r>
    </w:p>
    <w:p w14:paraId="42318781" w14:textId="77777777" w:rsidR="003A65E7" w:rsidRPr="00FF3ECD" w:rsidRDefault="003A65E7" w:rsidP="003A65E7">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д) установление количества граждан, проживающих (в том числе временно) в занимаемом потребителем жилом помещении, в случае если жилое помещение не оборудовано индивидуальными или общими (квартирными) приборами учета электрической энергии и составление акта об установлении количества таких граждан;</w:t>
      </w:r>
    </w:p>
    <w:p w14:paraId="01282C38" w14:textId="77777777" w:rsidR="003A65E7" w:rsidRPr="00FF3ECD" w:rsidRDefault="003A65E7" w:rsidP="003A65E7">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е) составление актов обследования на предмет установления наличия (отсутствия) технической возможности установки индивидуальных, общих (квартирных), комнатных прибор</w:t>
      </w:r>
      <w:r w:rsidR="00982815" w:rsidRPr="00FF3ECD">
        <w:rPr>
          <w:rFonts w:ascii="Tahoma" w:hAnsi="Tahoma" w:cs="Tahoma"/>
          <w:sz w:val="20"/>
          <w:szCs w:val="20"/>
        </w:rPr>
        <w:t>ов</w:t>
      </w:r>
      <w:r w:rsidRPr="00FF3ECD">
        <w:rPr>
          <w:rFonts w:ascii="Tahoma" w:hAnsi="Tahoma" w:cs="Tahoma"/>
          <w:sz w:val="20"/>
          <w:szCs w:val="20"/>
        </w:rPr>
        <w:t xml:space="preserve"> учета.</w:t>
      </w:r>
    </w:p>
    <w:p w14:paraId="7D351756" w14:textId="0AC21F36" w:rsidR="00982815" w:rsidRPr="00FF3ECD" w:rsidRDefault="003A65E7" w:rsidP="00982815">
      <w:pPr>
        <w:pStyle w:val="af8"/>
        <w:widowControl w:val="0"/>
        <w:tabs>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Документы, оформленные Исполнителем при осуществлени</w:t>
      </w:r>
      <w:r w:rsidR="007049BF" w:rsidRPr="00FF3ECD">
        <w:rPr>
          <w:rFonts w:ascii="Tahoma" w:hAnsi="Tahoma" w:cs="Tahoma"/>
          <w:sz w:val="20"/>
          <w:szCs w:val="20"/>
        </w:rPr>
        <w:t>и</w:t>
      </w:r>
      <w:r w:rsidRPr="00FF3ECD">
        <w:rPr>
          <w:rFonts w:ascii="Tahoma" w:hAnsi="Tahoma" w:cs="Tahoma"/>
          <w:sz w:val="20"/>
          <w:szCs w:val="20"/>
        </w:rPr>
        <w:t xml:space="preserve"> указанных прав</w:t>
      </w:r>
      <w:r w:rsidR="007049BF" w:rsidRPr="00FF3ECD">
        <w:rPr>
          <w:rFonts w:ascii="Tahoma" w:hAnsi="Tahoma" w:cs="Tahoma"/>
          <w:sz w:val="20"/>
          <w:szCs w:val="20"/>
        </w:rPr>
        <w:t>,</w:t>
      </w:r>
      <w:r w:rsidRPr="00FF3ECD">
        <w:rPr>
          <w:rFonts w:ascii="Tahoma" w:hAnsi="Tahoma" w:cs="Tahoma"/>
          <w:sz w:val="20"/>
          <w:szCs w:val="20"/>
        </w:rPr>
        <w:t xml:space="preserve"> подлежат передаче ГП ежемесячно до окончания 25-го дня текущего месяца.</w:t>
      </w:r>
    </w:p>
    <w:p w14:paraId="6CD3D777" w14:textId="1C658C78" w:rsidR="00AF03E6" w:rsidRPr="00FF3ECD" w:rsidRDefault="00AF03E6" w:rsidP="00AF03E6">
      <w:pPr>
        <w:widowControl w:val="0"/>
        <w:numPr>
          <w:ilvl w:val="2"/>
          <w:numId w:val="22"/>
        </w:numPr>
        <w:tabs>
          <w:tab w:val="left" w:pos="1418"/>
        </w:tabs>
        <w:spacing w:after="120"/>
        <w:ind w:left="0" w:firstLine="567"/>
        <w:jc w:val="both"/>
        <w:rPr>
          <w:rFonts w:ascii="Tahoma" w:hAnsi="Tahoma" w:cs="Tahoma"/>
          <w:bCs/>
        </w:rPr>
      </w:pPr>
      <w:r w:rsidRPr="00FF3ECD">
        <w:rPr>
          <w:rFonts w:ascii="Tahoma" w:hAnsi="Tahoma" w:cs="Tahoma"/>
          <w:bCs/>
        </w:rPr>
        <w:t xml:space="preserve">Уведомить ГП о факте подачи заявки на технологическое присоединение в сетевую организацию в случае присоединения впервые вводимых в эксплуатацию, ранее присоединенных реконструируемых </w:t>
      </w:r>
      <w:proofErr w:type="spellStart"/>
      <w:r w:rsidRPr="00FF3ECD">
        <w:rPr>
          <w:rFonts w:ascii="Tahoma" w:hAnsi="Tahoma" w:cs="Tahoma"/>
          <w:bCs/>
        </w:rPr>
        <w:t>энергопринимающих</w:t>
      </w:r>
      <w:proofErr w:type="spellEnd"/>
      <w:r w:rsidRPr="00FF3ECD">
        <w:rPr>
          <w:rFonts w:ascii="Tahoma" w:hAnsi="Tahoma" w:cs="Tahoma"/>
          <w:bCs/>
        </w:rPr>
        <w:t xml:space="preserve"> устройств, максимальная мощность которых увеличивается, а также </w:t>
      </w:r>
      <w:r w:rsidRPr="00FF3ECD">
        <w:rPr>
          <w:rFonts w:ascii="Tahoma" w:hAnsi="Tahoma" w:cs="Tahoma"/>
          <w:bCs/>
        </w:rPr>
        <w:lastRenderedPageBreak/>
        <w:t xml:space="preserve">случаи, при которых в отношении ранее присоединенных </w:t>
      </w:r>
      <w:proofErr w:type="spellStart"/>
      <w:r w:rsidRPr="00FF3ECD">
        <w:rPr>
          <w:rFonts w:ascii="Tahoma" w:hAnsi="Tahoma" w:cs="Tahoma"/>
          <w:bCs/>
        </w:rPr>
        <w:t>энергопринимающих</w:t>
      </w:r>
      <w:proofErr w:type="spellEnd"/>
      <w:r w:rsidRPr="00FF3ECD">
        <w:rPr>
          <w:rFonts w:ascii="Tahoma" w:hAnsi="Tahoma" w:cs="Tahoma"/>
          <w:bCs/>
        </w:rPr>
        <w:t xml:space="preserve">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w:t>
      </w:r>
      <w:proofErr w:type="spellStart"/>
      <w:r w:rsidRPr="00FF3ECD">
        <w:rPr>
          <w:rFonts w:ascii="Tahoma" w:hAnsi="Tahoma" w:cs="Tahoma"/>
          <w:bCs/>
        </w:rPr>
        <w:t>энергопринимающих</w:t>
      </w:r>
      <w:proofErr w:type="spellEnd"/>
      <w:r w:rsidRPr="00FF3ECD">
        <w:rPr>
          <w:rFonts w:ascii="Tahoma" w:hAnsi="Tahoma" w:cs="Tahoma"/>
          <w:bCs/>
        </w:rPr>
        <w:t xml:space="preserve"> устройств.</w:t>
      </w:r>
    </w:p>
    <w:p w14:paraId="54341343" w14:textId="1C4FFD57" w:rsidR="00AF03E6" w:rsidRPr="00FF3ECD" w:rsidRDefault="00AF03E6" w:rsidP="00AF03E6">
      <w:pPr>
        <w:pStyle w:val="af8"/>
        <w:widowControl w:val="0"/>
        <w:tabs>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В течение 3 (трех) рабочих дней с даты подписания с </w:t>
      </w:r>
      <w:r w:rsidR="00802B6A" w:rsidRPr="00FF3ECD">
        <w:rPr>
          <w:rFonts w:ascii="Tahoma" w:hAnsi="Tahoma" w:cs="Tahoma"/>
          <w:sz w:val="20"/>
          <w:szCs w:val="20"/>
        </w:rPr>
        <w:t>СО</w:t>
      </w:r>
      <w:r w:rsidRPr="00FF3ECD">
        <w:rPr>
          <w:rFonts w:ascii="Tahoma" w:hAnsi="Tahoma" w:cs="Tahoma"/>
          <w:sz w:val="20"/>
          <w:szCs w:val="20"/>
        </w:rPr>
        <w:t xml:space="preserve"> Потребителя вправе предоставить в адрес ГП оформленные (переоформленные) документы о технологическом присоединении. После поступления от Потребителя указанных документов Стороны обязаны внести соответствующие изменения в настоящий Договор.</w:t>
      </w:r>
    </w:p>
    <w:p w14:paraId="78CD4AE1" w14:textId="77777777" w:rsidR="00462E06" w:rsidRPr="00FF3ECD" w:rsidRDefault="00A513F4" w:rsidP="00E40DAF">
      <w:pPr>
        <w:widowControl w:val="0"/>
        <w:numPr>
          <w:ilvl w:val="1"/>
          <w:numId w:val="22"/>
        </w:numPr>
        <w:spacing w:after="120"/>
        <w:ind w:left="0" w:firstLine="567"/>
        <w:jc w:val="both"/>
        <w:rPr>
          <w:rFonts w:ascii="Tahoma" w:hAnsi="Tahoma" w:cs="Tahoma"/>
          <w:b/>
          <w:bCs/>
        </w:rPr>
      </w:pPr>
      <w:r w:rsidRPr="00FF3ECD">
        <w:rPr>
          <w:rFonts w:ascii="Tahoma" w:hAnsi="Tahoma" w:cs="Tahoma"/>
          <w:b/>
          <w:bCs/>
        </w:rPr>
        <w:t>Исполнитель обязуется:</w:t>
      </w:r>
    </w:p>
    <w:p w14:paraId="76BEA33B" w14:textId="6E5857AB" w:rsidR="00416D44" w:rsidRPr="00FF3ECD" w:rsidRDefault="00416D44" w:rsidP="00416D44">
      <w:pPr>
        <w:widowControl w:val="0"/>
        <w:numPr>
          <w:ilvl w:val="2"/>
          <w:numId w:val="22"/>
        </w:numPr>
        <w:tabs>
          <w:tab w:val="left" w:pos="1418"/>
        </w:tabs>
        <w:spacing w:after="120"/>
        <w:ind w:left="0" w:firstLine="567"/>
        <w:jc w:val="both"/>
        <w:rPr>
          <w:rFonts w:ascii="Tahoma" w:hAnsi="Tahoma" w:cs="Tahoma"/>
          <w:i/>
          <w:iCs/>
        </w:rPr>
      </w:pPr>
      <w:r w:rsidRPr="00FF3ECD">
        <w:rPr>
          <w:rFonts w:ascii="Tahoma" w:hAnsi="Tahoma" w:cs="Tahoma"/>
        </w:rPr>
        <w:t xml:space="preserve">В порядке и сроки, предусмотренные разделом 4 настоящего </w:t>
      </w:r>
      <w:r w:rsidR="003C2E0C" w:rsidRPr="00FF3ECD">
        <w:rPr>
          <w:rFonts w:ascii="Tahoma" w:hAnsi="Tahoma" w:cs="Tahoma"/>
        </w:rPr>
        <w:t>договора</w:t>
      </w:r>
      <w:r w:rsidRPr="00FF3ECD">
        <w:rPr>
          <w:rFonts w:ascii="Tahoma" w:hAnsi="Tahoma" w:cs="Tahoma"/>
        </w:rPr>
        <w:t xml:space="preserve">, </w:t>
      </w:r>
      <w:r w:rsidR="00DD3356" w:rsidRPr="00FF3ECD">
        <w:rPr>
          <w:rFonts w:ascii="Tahoma" w:hAnsi="Tahoma" w:cs="Tahoma"/>
        </w:rPr>
        <w:t xml:space="preserve">снимать и </w:t>
      </w:r>
      <w:r w:rsidRPr="00FF3ECD">
        <w:rPr>
          <w:rFonts w:ascii="Tahoma" w:hAnsi="Tahoma" w:cs="Tahoma"/>
        </w:rPr>
        <w:t>передавать показания приборов учета.</w:t>
      </w:r>
    </w:p>
    <w:p w14:paraId="0A88F444" w14:textId="753FB5F0" w:rsidR="00462E06" w:rsidRPr="00FF3ECD" w:rsidRDefault="00462E06" w:rsidP="00E40DAF">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 xml:space="preserve">Своевременно оплачивать </w:t>
      </w:r>
      <w:r w:rsidR="00004103" w:rsidRPr="00FF3ECD">
        <w:rPr>
          <w:rFonts w:ascii="Tahoma" w:hAnsi="Tahoma" w:cs="Tahoma"/>
        </w:rPr>
        <w:t xml:space="preserve">приобретаемую </w:t>
      </w:r>
      <w:r w:rsidRPr="00FF3ECD">
        <w:rPr>
          <w:rFonts w:ascii="Tahoma" w:hAnsi="Tahoma" w:cs="Tahoma"/>
        </w:rPr>
        <w:t>электрическую энергию (мощность</w:t>
      </w:r>
      <w:r w:rsidR="00004103" w:rsidRPr="00FF3ECD">
        <w:rPr>
          <w:rFonts w:ascii="Tahoma" w:hAnsi="Tahoma" w:cs="Tahoma"/>
        </w:rPr>
        <w:t>)</w:t>
      </w:r>
      <w:r w:rsidRPr="00FF3ECD">
        <w:rPr>
          <w:rFonts w:ascii="Tahoma" w:hAnsi="Tahoma" w:cs="Tahoma"/>
        </w:rPr>
        <w:t xml:space="preserve"> и оказываемые услуги в порядке, предусмотренном разделом 5 настоящего </w:t>
      </w:r>
      <w:r w:rsidR="003C2E0C" w:rsidRPr="00FF3ECD">
        <w:rPr>
          <w:rFonts w:ascii="Tahoma" w:hAnsi="Tahoma" w:cs="Tahoma"/>
        </w:rPr>
        <w:t>договора</w:t>
      </w:r>
      <w:r w:rsidR="00004103" w:rsidRPr="00FF3ECD">
        <w:rPr>
          <w:rFonts w:ascii="Tahoma" w:hAnsi="Tahoma" w:cs="Tahoma"/>
        </w:rPr>
        <w:t>.</w:t>
      </w:r>
    </w:p>
    <w:p w14:paraId="430F827C" w14:textId="77777777" w:rsidR="00B90E84" w:rsidRPr="00FF3ECD" w:rsidRDefault="00B90E84" w:rsidP="00B90E84">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В течение 3 (трех) рабочих дней со дня получения акта сверки, надлежащим образом оформить, подписать уполномоченными лицами и возвратить его ГП. Акт сверки составляется не реже 1 (одного) раза в квартал, а также в случае расторжения настоящего договора.</w:t>
      </w:r>
    </w:p>
    <w:p w14:paraId="450DA836" w14:textId="77777777" w:rsidR="00B90E84" w:rsidRPr="00FF3ECD" w:rsidRDefault="00B90E84" w:rsidP="00B90E84">
      <w:pPr>
        <w:pStyle w:val="af8"/>
        <w:widowControl w:val="0"/>
        <w:tabs>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Если Исполнитель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Исполнителем.</w:t>
      </w:r>
    </w:p>
    <w:p w14:paraId="37FAFF4D" w14:textId="77777777" w:rsidR="00E93D96" w:rsidRPr="00FF3ECD" w:rsidRDefault="00E93D96" w:rsidP="00E40DAF">
      <w:pPr>
        <w:widowControl w:val="0"/>
        <w:numPr>
          <w:ilvl w:val="2"/>
          <w:numId w:val="22"/>
        </w:numPr>
        <w:spacing w:after="120"/>
        <w:ind w:left="0" w:firstLine="567"/>
        <w:jc w:val="both"/>
        <w:rPr>
          <w:rFonts w:ascii="Tahoma" w:hAnsi="Tahoma" w:cs="Tahoma"/>
          <w:b/>
          <w:bCs/>
          <w:i/>
          <w:iCs/>
          <w:u w:val="single"/>
        </w:rPr>
      </w:pPr>
      <w:r w:rsidRPr="00FF3ECD">
        <w:rPr>
          <w:rFonts w:ascii="Tahoma" w:hAnsi="Tahoma" w:cs="Tahoma"/>
          <w:bCs/>
          <w:iCs/>
        </w:rPr>
        <w:t xml:space="preserve">Самостоятельно урегулировать с потребителями вопросы по качеству </w:t>
      </w:r>
      <w:r w:rsidRPr="00FF3ECD">
        <w:rPr>
          <w:rFonts w:ascii="Tahoma" w:hAnsi="Tahoma" w:cs="Tahoma"/>
        </w:rPr>
        <w:t>в границах балансовой принадлежности и эксплуатационной ответственности Исполнителя</w:t>
      </w:r>
      <w:r w:rsidRPr="00FF3ECD">
        <w:rPr>
          <w:rFonts w:ascii="Tahoma" w:hAnsi="Tahoma" w:cs="Tahoma"/>
          <w:bCs/>
          <w:iCs/>
        </w:rPr>
        <w:t>.</w:t>
      </w:r>
    </w:p>
    <w:p w14:paraId="33210517" w14:textId="77777777" w:rsidR="00E93D96" w:rsidRPr="00FF3ECD" w:rsidRDefault="00E93D96" w:rsidP="0055168A">
      <w:pPr>
        <w:widowControl w:val="0"/>
        <w:numPr>
          <w:ilvl w:val="2"/>
          <w:numId w:val="22"/>
        </w:numPr>
        <w:spacing w:after="120"/>
        <w:ind w:left="0" w:firstLine="567"/>
        <w:jc w:val="both"/>
        <w:rPr>
          <w:rFonts w:ascii="Tahoma" w:hAnsi="Tahoma" w:cs="Tahoma"/>
          <w:bCs/>
          <w:iCs/>
        </w:rPr>
      </w:pPr>
      <w:r w:rsidRPr="00FF3ECD">
        <w:rPr>
          <w:rFonts w:ascii="Tahoma" w:hAnsi="Tahoma" w:cs="Tahoma"/>
          <w:bCs/>
          <w:iCs/>
        </w:rPr>
        <w:t xml:space="preserve">Обеспечивать </w:t>
      </w:r>
      <w:r w:rsidR="00265B31" w:rsidRPr="00FF3ECD">
        <w:rPr>
          <w:rFonts w:ascii="Tahoma" w:hAnsi="Tahoma" w:cs="Tahoma"/>
          <w:bCs/>
          <w:iCs/>
        </w:rPr>
        <w:t xml:space="preserve">в границах </w:t>
      </w:r>
      <w:r w:rsidR="00265B31" w:rsidRPr="00FF3ECD">
        <w:rPr>
          <w:rFonts w:ascii="Tahoma" w:hAnsi="Tahoma" w:cs="Tahoma"/>
        </w:rPr>
        <w:t>балансовой принадлежности и эксплуатационной ответственности</w:t>
      </w:r>
      <w:r w:rsidR="002A72DF" w:rsidRPr="00FF3ECD">
        <w:rPr>
          <w:rFonts w:ascii="Tahoma" w:hAnsi="Tahoma" w:cs="Tahoma"/>
        </w:rPr>
        <w:t xml:space="preserve"> </w:t>
      </w:r>
      <w:r w:rsidRPr="00FF3ECD">
        <w:rPr>
          <w:rFonts w:ascii="Tahoma" w:hAnsi="Tahoma" w:cs="Tahoma"/>
          <w:bCs/>
          <w:iCs/>
        </w:rPr>
        <w:t>обслуживание внутридомовых инженерных систем, являющихся общим имуществом собственников помещений в многоквартирном доме,</w:t>
      </w:r>
      <w:r w:rsidR="0055168A" w:rsidRPr="00FF3ECD">
        <w:rPr>
          <w:rFonts w:ascii="Tahoma" w:hAnsi="Tahoma" w:cs="Tahoma"/>
          <w:bCs/>
          <w:iCs/>
        </w:rPr>
        <w:t xml:space="preserve"> или общих сетей инженерно-технического обеспечения, которыми объединены жилые дома</w:t>
      </w:r>
      <w:r w:rsidRPr="00FF3ECD">
        <w:rPr>
          <w:rFonts w:ascii="Tahoma" w:hAnsi="Tahoma" w:cs="Tahoma"/>
          <w:bCs/>
          <w:iCs/>
        </w:rPr>
        <w:t>.</w:t>
      </w:r>
    </w:p>
    <w:p w14:paraId="14CD0E36" w14:textId="2833B16C" w:rsidR="00CE3688" w:rsidRPr="00FF3ECD" w:rsidRDefault="00F32400" w:rsidP="00CE3688">
      <w:pPr>
        <w:widowControl w:val="0"/>
        <w:numPr>
          <w:ilvl w:val="2"/>
          <w:numId w:val="22"/>
        </w:numPr>
        <w:spacing w:after="120"/>
        <w:ind w:left="0" w:firstLine="567"/>
        <w:jc w:val="both"/>
        <w:rPr>
          <w:rFonts w:ascii="Tahoma" w:hAnsi="Tahoma" w:cs="Tahoma"/>
          <w:bCs/>
          <w:iCs/>
        </w:rPr>
      </w:pPr>
      <w:r w:rsidRPr="00FF3ECD">
        <w:rPr>
          <w:rFonts w:ascii="Tahoma" w:hAnsi="Tahoma" w:cs="Tahoma"/>
          <w:bCs/>
          <w:iCs/>
        </w:rPr>
        <w:t xml:space="preserve">Осуществлять контроль качества </w:t>
      </w:r>
      <w:r w:rsidR="00261A0D" w:rsidRPr="00FF3ECD">
        <w:rPr>
          <w:rFonts w:ascii="Tahoma" w:hAnsi="Tahoma" w:cs="Tahoma"/>
          <w:bCs/>
          <w:iCs/>
        </w:rPr>
        <w:t>электрической энергии (мощности)</w:t>
      </w:r>
      <w:r w:rsidRPr="00FF3ECD">
        <w:rPr>
          <w:rFonts w:ascii="Tahoma" w:hAnsi="Tahoma" w:cs="Tahoma"/>
          <w:bCs/>
          <w:iCs/>
        </w:rPr>
        <w:t xml:space="preserve"> и непрерывности </w:t>
      </w:r>
      <w:r w:rsidR="00261A0D" w:rsidRPr="00FF3ECD">
        <w:rPr>
          <w:rFonts w:ascii="Tahoma" w:hAnsi="Tahoma" w:cs="Tahoma"/>
          <w:bCs/>
          <w:iCs/>
        </w:rPr>
        <w:t>ее</w:t>
      </w:r>
      <w:r w:rsidRPr="00FF3ECD">
        <w:rPr>
          <w:rFonts w:ascii="Tahoma" w:hAnsi="Tahoma" w:cs="Tahoma"/>
          <w:bCs/>
          <w:iCs/>
        </w:rPr>
        <w:t xml:space="preserve"> подачи на границе </w:t>
      </w:r>
      <w:r w:rsidR="006778C8" w:rsidRPr="00FF3ECD">
        <w:rPr>
          <w:rFonts w:ascii="Tahoma" w:hAnsi="Tahoma" w:cs="Tahoma"/>
        </w:rPr>
        <w:t>балансовой принадлежности и эксплуатационной ответственности</w:t>
      </w:r>
      <w:r w:rsidRPr="00FF3ECD">
        <w:rPr>
          <w:rFonts w:ascii="Tahoma" w:hAnsi="Tahoma" w:cs="Tahoma"/>
          <w:bCs/>
          <w:iCs/>
        </w:rPr>
        <w:t>.</w:t>
      </w:r>
      <w:r w:rsidR="00C04715" w:rsidRPr="00FF3ECD">
        <w:rPr>
          <w:rFonts w:ascii="Tahoma" w:hAnsi="Tahoma" w:cs="Tahoma"/>
          <w:bCs/>
          <w:iCs/>
        </w:rPr>
        <w:t xml:space="preserve"> </w:t>
      </w:r>
      <w:r w:rsidR="00CE3688" w:rsidRPr="00FF3ECD">
        <w:rPr>
          <w:rFonts w:ascii="Tahoma" w:hAnsi="Tahoma" w:cs="Tahoma"/>
          <w:bCs/>
          <w:iCs/>
        </w:rPr>
        <w:t>Принимать от потребителей</w:t>
      </w:r>
      <w:r w:rsidR="000104D7" w:rsidRPr="00FF3ECD">
        <w:rPr>
          <w:rFonts w:ascii="Tahoma" w:hAnsi="Tahoma" w:cs="Tahoma"/>
          <w:bCs/>
          <w:iCs/>
        </w:rPr>
        <w:t xml:space="preserve"> </w:t>
      </w:r>
      <w:r w:rsidR="006778C8" w:rsidRPr="00FF3ECD">
        <w:rPr>
          <w:rFonts w:ascii="Tahoma" w:hAnsi="Tahoma" w:cs="Tahoma"/>
          <w:bCs/>
          <w:iCs/>
        </w:rPr>
        <w:t>со</w:t>
      </w:r>
      <w:r w:rsidR="00CE3688" w:rsidRPr="00FF3ECD">
        <w:rPr>
          <w:rFonts w:ascii="Tahoma" w:hAnsi="Tahoma" w:cs="Tahoma"/>
          <w:bCs/>
          <w:iCs/>
        </w:rPr>
        <w:t xml:space="preserve">общения о </w:t>
      </w:r>
      <w:r w:rsidR="006778C8" w:rsidRPr="00FF3ECD">
        <w:rPr>
          <w:rFonts w:ascii="Tahoma" w:hAnsi="Tahoma" w:cs="Tahoma"/>
          <w:bCs/>
          <w:iCs/>
        </w:rPr>
        <w:t xml:space="preserve">факте предоставления </w:t>
      </w:r>
      <w:r w:rsidR="00CE3688" w:rsidRPr="00FF3ECD">
        <w:rPr>
          <w:rFonts w:ascii="Tahoma" w:hAnsi="Tahoma" w:cs="Tahoma"/>
          <w:bCs/>
          <w:iCs/>
        </w:rPr>
        <w:t xml:space="preserve">коммунальной услуги </w:t>
      </w:r>
      <w:r w:rsidR="006778C8" w:rsidRPr="00FF3ECD">
        <w:rPr>
          <w:rFonts w:ascii="Tahoma" w:hAnsi="Tahoma" w:cs="Tahoma"/>
          <w:bCs/>
          <w:iCs/>
        </w:rPr>
        <w:t xml:space="preserve">по </w:t>
      </w:r>
      <w:r w:rsidR="00CE3688" w:rsidRPr="00FF3ECD">
        <w:rPr>
          <w:rFonts w:ascii="Tahoma" w:hAnsi="Tahoma" w:cs="Tahoma"/>
          <w:bCs/>
          <w:iCs/>
        </w:rPr>
        <w:t>электроснабжени</w:t>
      </w:r>
      <w:r w:rsidR="006778C8" w:rsidRPr="00FF3ECD">
        <w:rPr>
          <w:rFonts w:ascii="Tahoma" w:hAnsi="Tahoma" w:cs="Tahoma"/>
          <w:bCs/>
          <w:iCs/>
        </w:rPr>
        <w:t xml:space="preserve">ю </w:t>
      </w:r>
      <w:r w:rsidR="006778C8" w:rsidRPr="00FF3ECD">
        <w:rPr>
          <w:rFonts w:ascii="Tahoma" w:hAnsi="Tahoma" w:cs="Tahoma"/>
          <w:bCs/>
        </w:rPr>
        <w:t>ненадлежащего</w:t>
      </w:r>
      <w:r w:rsidR="006778C8" w:rsidRPr="00FF3ECD">
        <w:rPr>
          <w:rFonts w:ascii="Tahoma" w:hAnsi="Tahoma" w:cs="Tahoma"/>
          <w:bCs/>
          <w:iCs/>
        </w:rPr>
        <w:t xml:space="preserve"> качества</w:t>
      </w:r>
      <w:r w:rsidR="00CE3688" w:rsidRPr="00FF3ECD">
        <w:rPr>
          <w:rFonts w:ascii="Tahoma" w:hAnsi="Tahoma" w:cs="Tahoma"/>
          <w:bCs/>
          <w:iCs/>
        </w:rPr>
        <w:t xml:space="preserve"> и (или) </w:t>
      </w:r>
      <w:r w:rsidR="006778C8" w:rsidRPr="00FF3ECD">
        <w:rPr>
          <w:rFonts w:ascii="Tahoma" w:hAnsi="Tahoma" w:cs="Tahoma"/>
          <w:bCs/>
          <w:iCs/>
        </w:rPr>
        <w:t xml:space="preserve">с </w:t>
      </w:r>
      <w:r w:rsidR="00CE3688" w:rsidRPr="00FF3ECD">
        <w:rPr>
          <w:rFonts w:ascii="Tahoma" w:hAnsi="Tahoma" w:cs="Tahoma"/>
          <w:bCs/>
          <w:iCs/>
        </w:rPr>
        <w:t>п</w:t>
      </w:r>
      <w:r w:rsidR="006778C8" w:rsidRPr="00FF3ECD">
        <w:rPr>
          <w:rFonts w:ascii="Tahoma" w:hAnsi="Tahoma" w:cs="Tahoma"/>
          <w:bCs/>
          <w:iCs/>
        </w:rPr>
        <w:t>е</w:t>
      </w:r>
      <w:r w:rsidR="00CE3688" w:rsidRPr="00FF3ECD">
        <w:rPr>
          <w:rFonts w:ascii="Tahoma" w:hAnsi="Tahoma" w:cs="Tahoma"/>
          <w:bCs/>
          <w:iCs/>
        </w:rPr>
        <w:t>рерыв</w:t>
      </w:r>
      <w:r w:rsidR="006778C8" w:rsidRPr="00FF3ECD">
        <w:rPr>
          <w:rFonts w:ascii="Tahoma" w:hAnsi="Tahoma" w:cs="Tahoma"/>
          <w:bCs/>
          <w:iCs/>
        </w:rPr>
        <w:t xml:space="preserve">ами, превышающими установленную </w:t>
      </w:r>
      <w:r w:rsidR="006778C8" w:rsidRPr="00FF3ECD">
        <w:rPr>
          <w:rFonts w:ascii="Tahoma" w:hAnsi="Tahoma" w:cs="Tahoma"/>
        </w:rPr>
        <w:t>продолжительность</w:t>
      </w:r>
      <w:r w:rsidR="00CE3688" w:rsidRPr="00FF3ECD">
        <w:rPr>
          <w:rFonts w:ascii="Tahoma" w:hAnsi="Tahoma" w:cs="Tahoma"/>
          <w:bCs/>
          <w:iCs/>
        </w:rPr>
        <w:t xml:space="preserve">, </w:t>
      </w:r>
      <w:r w:rsidR="00CE3688" w:rsidRPr="00FF3ECD">
        <w:rPr>
          <w:rFonts w:ascii="Tahoma" w:hAnsi="Tahoma" w:cs="Tahoma"/>
        </w:rPr>
        <w:t xml:space="preserve">организовывать и </w:t>
      </w:r>
      <w:r w:rsidR="006778C8" w:rsidRPr="00FF3ECD">
        <w:rPr>
          <w:rFonts w:ascii="Tahoma" w:hAnsi="Tahoma" w:cs="Tahoma"/>
        </w:rPr>
        <w:t xml:space="preserve">с учетом п. 3.2 настоящего </w:t>
      </w:r>
      <w:r w:rsidR="00B84C77" w:rsidRPr="00FF3ECD">
        <w:rPr>
          <w:rFonts w:ascii="Tahoma" w:hAnsi="Tahoma" w:cs="Tahoma"/>
        </w:rPr>
        <w:t xml:space="preserve">договора </w:t>
      </w:r>
      <w:r w:rsidR="00CE3688" w:rsidRPr="00FF3ECD">
        <w:rPr>
          <w:rFonts w:ascii="Tahoma" w:hAnsi="Tahoma" w:cs="Tahoma"/>
        </w:rPr>
        <w:t xml:space="preserve">проводить проверку </w:t>
      </w:r>
      <w:r w:rsidR="006778C8" w:rsidRPr="00FF3ECD">
        <w:rPr>
          <w:rFonts w:ascii="Tahoma" w:hAnsi="Tahoma" w:cs="Tahoma"/>
        </w:rPr>
        <w:t>такого</w:t>
      </w:r>
      <w:r w:rsidR="00CE3688" w:rsidRPr="00FF3ECD">
        <w:rPr>
          <w:rFonts w:ascii="Tahoma" w:hAnsi="Tahoma" w:cs="Tahoma"/>
        </w:rPr>
        <w:t xml:space="preserve"> факт</w:t>
      </w:r>
      <w:r w:rsidR="006778C8" w:rsidRPr="00FF3ECD">
        <w:rPr>
          <w:rFonts w:ascii="Tahoma" w:hAnsi="Tahoma" w:cs="Tahoma"/>
        </w:rPr>
        <w:t>а</w:t>
      </w:r>
      <w:r w:rsidR="00CE3688" w:rsidRPr="00FF3ECD">
        <w:rPr>
          <w:rFonts w:ascii="Tahoma" w:hAnsi="Tahoma" w:cs="Tahoma"/>
        </w:rPr>
        <w:t xml:space="preserve"> с составлением соответствующего акта проверки, а при наличии вреда, причиненного нарушением качества коммунальн</w:t>
      </w:r>
      <w:r w:rsidR="006778C8" w:rsidRPr="00FF3ECD">
        <w:rPr>
          <w:rFonts w:ascii="Tahoma" w:hAnsi="Tahoma" w:cs="Tahoma"/>
        </w:rPr>
        <w:t>ой</w:t>
      </w:r>
      <w:r w:rsidR="00CE3688" w:rsidRPr="00FF3ECD">
        <w:rPr>
          <w:rFonts w:ascii="Tahoma" w:hAnsi="Tahoma" w:cs="Tahoma"/>
        </w:rPr>
        <w:t xml:space="preserve"> услуг</w:t>
      </w:r>
      <w:r w:rsidR="006778C8" w:rsidRPr="00FF3ECD">
        <w:rPr>
          <w:rFonts w:ascii="Tahoma" w:hAnsi="Tahoma" w:cs="Tahoma"/>
        </w:rPr>
        <w:t>и по электроснабжению</w:t>
      </w:r>
      <w:r w:rsidR="00CE3688" w:rsidRPr="00FF3ECD">
        <w:rPr>
          <w:rFonts w:ascii="Tahoma" w:hAnsi="Tahoma" w:cs="Tahoma"/>
        </w:rPr>
        <w:t>, - также акта, фиксирующего вред, причиненный жизни, здоровью или имуществу потребителя. Вести учет жалоб (заявлений, обращений, требований и претензий) потребителей на качество предоставления коммунальн</w:t>
      </w:r>
      <w:r w:rsidR="006778C8" w:rsidRPr="00FF3ECD">
        <w:rPr>
          <w:rFonts w:ascii="Tahoma" w:hAnsi="Tahoma" w:cs="Tahoma"/>
        </w:rPr>
        <w:t>ой</w:t>
      </w:r>
      <w:r w:rsidR="00CE3688" w:rsidRPr="00FF3ECD">
        <w:rPr>
          <w:rFonts w:ascii="Tahoma" w:hAnsi="Tahoma" w:cs="Tahoma"/>
        </w:rPr>
        <w:t xml:space="preserve"> услуг</w:t>
      </w:r>
      <w:r w:rsidR="006778C8" w:rsidRPr="00FF3ECD">
        <w:rPr>
          <w:rFonts w:ascii="Tahoma" w:hAnsi="Tahoma" w:cs="Tahoma"/>
        </w:rPr>
        <w:t>и по электроснабжению</w:t>
      </w:r>
      <w:r w:rsidR="00CE3688" w:rsidRPr="00FF3ECD">
        <w:rPr>
          <w:rFonts w:ascii="Tahoma" w:hAnsi="Tahoma" w:cs="Tahoma"/>
        </w:rPr>
        <w:t xml:space="preserve">, учет сроков и результатов их рассмотрения и исполнения, а также направлять </w:t>
      </w:r>
      <w:r w:rsidR="006778C8" w:rsidRPr="00FF3ECD">
        <w:rPr>
          <w:rFonts w:ascii="Tahoma" w:hAnsi="Tahoma" w:cs="Tahoma"/>
        </w:rPr>
        <w:t xml:space="preserve">в установленный срок </w:t>
      </w:r>
      <w:r w:rsidR="00CE3688" w:rsidRPr="00FF3ECD">
        <w:rPr>
          <w:rFonts w:ascii="Tahoma" w:hAnsi="Tahoma" w:cs="Tahoma"/>
        </w:rPr>
        <w:t>потребителю ответ о ее удовлетворении либо об отказе в удовлетворении с указанием причин отказа</w:t>
      </w:r>
      <w:r w:rsidR="009A23F9" w:rsidRPr="00FF3ECD">
        <w:rPr>
          <w:rFonts w:ascii="Tahoma" w:hAnsi="Tahoma" w:cs="Tahoma"/>
        </w:rPr>
        <w:t>.</w:t>
      </w:r>
    </w:p>
    <w:p w14:paraId="19A6F2B4" w14:textId="2F77ACC4" w:rsidR="000952B1" w:rsidRPr="00FF3ECD" w:rsidRDefault="000952B1" w:rsidP="00E40DAF">
      <w:pPr>
        <w:widowControl w:val="0"/>
        <w:numPr>
          <w:ilvl w:val="2"/>
          <w:numId w:val="22"/>
        </w:numPr>
        <w:spacing w:after="120"/>
        <w:ind w:left="0" w:firstLine="567"/>
        <w:jc w:val="both"/>
        <w:rPr>
          <w:rFonts w:ascii="Tahoma" w:hAnsi="Tahoma" w:cs="Tahoma"/>
          <w:bCs/>
          <w:iCs/>
        </w:rPr>
      </w:pPr>
      <w:r w:rsidRPr="00FF3ECD">
        <w:rPr>
          <w:rFonts w:ascii="Tahoma" w:hAnsi="Tahoma" w:cs="Tahoma"/>
          <w:bCs/>
          <w:iCs/>
        </w:rPr>
        <w:t>Принимать от потребителей</w:t>
      </w:r>
      <w:r w:rsidR="00AE44BE" w:rsidRPr="00FF3ECD">
        <w:rPr>
          <w:rFonts w:ascii="Tahoma" w:hAnsi="Tahoma" w:cs="Tahoma"/>
          <w:bCs/>
          <w:iCs/>
        </w:rPr>
        <w:t>, в случае если между ГП и потребителями реализованы прямые договоры в соответствии со ст. 157.2 ЖК РФ,</w:t>
      </w:r>
      <w:r w:rsidRPr="00FF3ECD">
        <w:rPr>
          <w:rFonts w:ascii="Tahoma" w:hAnsi="Tahoma" w:cs="Tahoma"/>
          <w:bCs/>
          <w:iCs/>
        </w:rPr>
        <w:t xml:space="preserve"> обращения о нарушениях при расчете размера платы за электроснабжение</w:t>
      </w:r>
      <w:r w:rsidR="009253E7" w:rsidRPr="00FF3ECD">
        <w:rPr>
          <w:rFonts w:ascii="Tahoma" w:hAnsi="Tahoma" w:cs="Tahoma"/>
          <w:bCs/>
          <w:iCs/>
        </w:rPr>
        <w:t xml:space="preserve"> и направлять их в 3-х </w:t>
      </w:r>
      <w:proofErr w:type="spellStart"/>
      <w:r w:rsidR="009253E7" w:rsidRPr="00FF3ECD">
        <w:rPr>
          <w:rFonts w:ascii="Tahoma" w:hAnsi="Tahoma" w:cs="Tahoma"/>
          <w:bCs/>
          <w:iCs/>
        </w:rPr>
        <w:t>дневный</w:t>
      </w:r>
      <w:proofErr w:type="spellEnd"/>
      <w:r w:rsidR="009253E7" w:rsidRPr="00FF3ECD">
        <w:rPr>
          <w:rFonts w:ascii="Tahoma" w:hAnsi="Tahoma" w:cs="Tahoma"/>
          <w:bCs/>
          <w:iCs/>
        </w:rPr>
        <w:t xml:space="preserve"> срок на рассмотрение ГП. </w:t>
      </w:r>
    </w:p>
    <w:p w14:paraId="34B9A900" w14:textId="77777777" w:rsidR="00E540F7" w:rsidRPr="00FF3ECD" w:rsidRDefault="00E93D96" w:rsidP="00E540F7">
      <w:pPr>
        <w:widowControl w:val="0"/>
        <w:numPr>
          <w:ilvl w:val="2"/>
          <w:numId w:val="22"/>
        </w:numPr>
        <w:spacing w:after="120"/>
        <w:ind w:left="0" w:firstLine="567"/>
        <w:jc w:val="both"/>
        <w:rPr>
          <w:rFonts w:ascii="Tahoma" w:hAnsi="Tahoma" w:cs="Tahoma"/>
          <w:bCs/>
        </w:rPr>
      </w:pPr>
      <w:r w:rsidRPr="00FF3ECD">
        <w:rPr>
          <w:rFonts w:ascii="Tahoma" w:hAnsi="Tahoma" w:cs="Tahoma"/>
          <w:bCs/>
        </w:rPr>
        <w:t xml:space="preserve">Информировать ГП о выявленных случаях несанкционированного подключения </w:t>
      </w:r>
      <w:r w:rsidR="00F57FCD" w:rsidRPr="00FF3ECD">
        <w:rPr>
          <w:rFonts w:ascii="Tahoma" w:hAnsi="Tahoma" w:cs="Tahoma"/>
          <w:bCs/>
        </w:rPr>
        <w:t xml:space="preserve">потребителя </w:t>
      </w:r>
      <w:r w:rsidR="0039309A" w:rsidRPr="00FF3ECD">
        <w:rPr>
          <w:rFonts w:ascii="Tahoma" w:hAnsi="Tahoma" w:cs="Tahoma"/>
          <w:bCs/>
        </w:rPr>
        <w:t>–</w:t>
      </w:r>
      <w:r w:rsidR="00567ED9" w:rsidRPr="00FF3ECD">
        <w:rPr>
          <w:rFonts w:ascii="Tahoma" w:hAnsi="Tahoma" w:cs="Tahoma"/>
          <w:bCs/>
        </w:rPr>
        <w:t xml:space="preserve"> собственника</w:t>
      </w:r>
      <w:r w:rsidR="00F57FCD" w:rsidRPr="00FF3ECD">
        <w:rPr>
          <w:rFonts w:ascii="Tahoma" w:hAnsi="Tahoma" w:cs="Tahoma"/>
          <w:bCs/>
        </w:rPr>
        <w:t xml:space="preserve"> нежило</w:t>
      </w:r>
      <w:r w:rsidR="00567ED9" w:rsidRPr="00FF3ECD">
        <w:rPr>
          <w:rFonts w:ascii="Tahoma" w:hAnsi="Tahoma" w:cs="Tahoma"/>
          <w:bCs/>
        </w:rPr>
        <w:t>го</w:t>
      </w:r>
      <w:r w:rsidR="00AE3932" w:rsidRPr="00FF3ECD">
        <w:rPr>
          <w:rFonts w:ascii="Tahoma" w:hAnsi="Tahoma" w:cs="Tahoma"/>
          <w:bCs/>
        </w:rPr>
        <w:t xml:space="preserve"> </w:t>
      </w:r>
      <w:r w:rsidR="00A83BF4" w:rsidRPr="00FF3ECD">
        <w:rPr>
          <w:rFonts w:ascii="Tahoma" w:hAnsi="Tahoma" w:cs="Tahoma"/>
          <w:bCs/>
        </w:rPr>
        <w:t>помещения</w:t>
      </w:r>
      <w:r w:rsidR="0039309A" w:rsidRPr="00FF3ECD">
        <w:rPr>
          <w:rFonts w:ascii="Tahoma" w:hAnsi="Tahoma" w:cs="Tahoma"/>
          <w:bCs/>
        </w:rPr>
        <w:t>,</w:t>
      </w:r>
      <w:r w:rsidR="00C04715" w:rsidRPr="00FF3ECD">
        <w:rPr>
          <w:rFonts w:ascii="Tahoma" w:hAnsi="Tahoma" w:cs="Tahoma"/>
          <w:bCs/>
        </w:rPr>
        <w:t xml:space="preserve"> </w:t>
      </w:r>
      <w:r w:rsidR="0039309A" w:rsidRPr="00FF3ECD">
        <w:rPr>
          <w:rFonts w:ascii="Tahoma" w:hAnsi="Tahoma" w:cs="Tahoma"/>
        </w:rPr>
        <w:t xml:space="preserve">расположенного в многоквартирном доме, </w:t>
      </w:r>
      <w:r w:rsidRPr="00FF3ECD">
        <w:rPr>
          <w:rFonts w:ascii="Tahoma" w:hAnsi="Tahoma" w:cs="Tahoma"/>
          <w:bCs/>
        </w:rPr>
        <w:t>к внутридомовым инженерным системам с направлением акта, фиксирующего данный факт.</w:t>
      </w:r>
    </w:p>
    <w:p w14:paraId="51953506" w14:textId="39909AF9" w:rsidR="00E93D96" w:rsidRPr="00FF3ECD" w:rsidRDefault="00E540F7" w:rsidP="00E540F7">
      <w:pPr>
        <w:pStyle w:val="ConsPlusNormal"/>
        <w:spacing w:after="120"/>
        <w:ind w:firstLine="539"/>
        <w:jc w:val="both"/>
        <w:rPr>
          <w:rFonts w:ascii="Tahoma" w:hAnsi="Tahoma" w:cs="Tahoma"/>
          <w:bCs/>
        </w:rPr>
      </w:pPr>
      <w:r w:rsidRPr="00FF3ECD">
        <w:rPr>
          <w:rFonts w:ascii="Tahoma" w:hAnsi="Tahoma" w:cs="Tahoma"/>
          <w:bCs/>
        </w:rPr>
        <w:t xml:space="preserve">В отношении многоквартирных домов, в которые по настоящему </w:t>
      </w:r>
      <w:r w:rsidR="00B84C77" w:rsidRPr="00FF3ECD">
        <w:rPr>
          <w:rFonts w:ascii="Tahoma" w:hAnsi="Tahoma" w:cs="Tahoma"/>
          <w:bCs/>
        </w:rPr>
        <w:t xml:space="preserve">договору </w:t>
      </w:r>
      <w:r w:rsidRPr="00FF3ECD">
        <w:rPr>
          <w:rFonts w:ascii="Tahoma" w:hAnsi="Tahoma" w:cs="Tahoma"/>
          <w:bCs/>
        </w:rPr>
        <w:t>электрическая энергия (мощность) подается для содержания общего имущества в многоквартирных домах, указанных в Приложении</w:t>
      </w:r>
      <w:r w:rsidR="006952C2" w:rsidRPr="00FF3ECD">
        <w:rPr>
          <w:rFonts w:ascii="Tahoma" w:hAnsi="Tahoma" w:cs="Tahoma"/>
          <w:bCs/>
        </w:rPr>
        <w:t xml:space="preserve"> </w:t>
      </w:r>
      <w:r w:rsidRPr="00FF3ECD">
        <w:rPr>
          <w:rFonts w:ascii="Tahoma" w:hAnsi="Tahoma" w:cs="Tahoma"/>
          <w:bCs/>
        </w:rPr>
        <w:t xml:space="preserve">№6 к настоящему </w:t>
      </w:r>
      <w:r w:rsidR="00B84C77" w:rsidRPr="00FF3ECD">
        <w:rPr>
          <w:rFonts w:ascii="Tahoma" w:hAnsi="Tahoma" w:cs="Tahoma"/>
          <w:bCs/>
        </w:rPr>
        <w:t>договору</w:t>
      </w:r>
      <w:r w:rsidRPr="00FF3ECD">
        <w:rPr>
          <w:rFonts w:ascii="Tahoma" w:hAnsi="Tahoma" w:cs="Tahoma"/>
          <w:bCs/>
        </w:rPr>
        <w:t xml:space="preserve">, </w:t>
      </w:r>
      <w:r w:rsidR="009D26E1" w:rsidRPr="00FF3ECD">
        <w:rPr>
          <w:rFonts w:ascii="Tahoma" w:hAnsi="Tahoma" w:cs="Tahoma"/>
          <w:bCs/>
        </w:rPr>
        <w:t xml:space="preserve">также </w:t>
      </w:r>
      <w:r w:rsidRPr="00FF3ECD">
        <w:rPr>
          <w:rFonts w:ascii="Tahoma" w:hAnsi="Tahoma" w:cs="Tahoma"/>
          <w:bCs/>
        </w:rPr>
        <w:t>информировать ГП о выявленных случаях несанкционированного подключения потребителя – собственника жилого помещения, расположенного в многоквартирном доме, к внутридомовым инженерным системам с направлением акта, фиксирующего данный факт.</w:t>
      </w:r>
    </w:p>
    <w:p w14:paraId="3AC86F02" w14:textId="44B86CFC" w:rsidR="002208F2" w:rsidRPr="00FF3ECD" w:rsidRDefault="00C433A8" w:rsidP="00E40DAF">
      <w:pPr>
        <w:widowControl w:val="0"/>
        <w:numPr>
          <w:ilvl w:val="2"/>
          <w:numId w:val="22"/>
        </w:numPr>
        <w:spacing w:after="120"/>
        <w:ind w:left="0" w:firstLine="567"/>
        <w:jc w:val="both"/>
        <w:rPr>
          <w:rFonts w:ascii="Tahoma" w:hAnsi="Tahoma" w:cs="Tahoma"/>
          <w:bCs/>
        </w:rPr>
      </w:pPr>
      <w:r w:rsidRPr="00FF3ECD">
        <w:rPr>
          <w:rFonts w:ascii="Tahoma" w:hAnsi="Tahoma" w:cs="Tahoma"/>
          <w:bCs/>
        </w:rPr>
        <w:t>Обеспечить допуск представителей ГП  к местам установки коллективных (общедомовых) приборов учета электрической энергии, индивидуальных, общих (квартирных) приборов учета электрической энергии, установленных в местах, которые отнесены к общему имуществу многоквартирного дома, для целей проведения проверок наличия или отсутствия индивидуальных, общих (квартирных), комнатных приборов учета и их технического состояния, работ по установке, поверке, техническому обслуживанию и присоединению к интеллектуальной системе учета электрической энергии (мощности) приборов учета электрической энергии, установленных в многоквартирном доме</w:t>
      </w:r>
      <w:r w:rsidR="00805C16" w:rsidRPr="00FF3ECD">
        <w:rPr>
          <w:rFonts w:ascii="Tahoma" w:hAnsi="Tahoma" w:cs="Tahoma"/>
          <w:bCs/>
        </w:rPr>
        <w:t xml:space="preserve">. </w:t>
      </w:r>
    </w:p>
    <w:p w14:paraId="3657633D" w14:textId="4A6A699C" w:rsidR="00C433A8" w:rsidRPr="00FF3ECD" w:rsidRDefault="00802B6A" w:rsidP="004B519F">
      <w:pPr>
        <w:pStyle w:val="ConsPlusNormal"/>
        <w:spacing w:after="120"/>
        <w:ind w:firstLine="539"/>
        <w:jc w:val="both"/>
        <w:rPr>
          <w:rFonts w:ascii="Tahoma" w:hAnsi="Tahoma" w:cs="Tahoma"/>
          <w:bCs/>
        </w:rPr>
      </w:pPr>
      <w:r w:rsidRPr="00FF3ECD">
        <w:rPr>
          <w:rFonts w:ascii="Tahoma" w:hAnsi="Tahoma" w:cs="Tahoma"/>
          <w:bCs/>
        </w:rPr>
        <w:t xml:space="preserve">Оборудование многоквартирных домов коллективными (общедомовыми), индивидуальными, общими </w:t>
      </w:r>
      <w:r w:rsidRPr="00FF3ECD">
        <w:rPr>
          <w:rFonts w:ascii="Tahoma" w:hAnsi="Tahoma" w:cs="Tahoma"/>
          <w:bCs/>
        </w:rPr>
        <w:lastRenderedPageBreak/>
        <w:t>(квартирными), комнатными приборами учета электрической энергии осуществляется ГП в порядке, предусмотренном законодательством Российской Федерации об электроэнергетике и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г. № 354 (далее – Правила предоставления коммунальных услуг)</w:t>
      </w:r>
      <w:r w:rsidR="00805C16" w:rsidRPr="00FF3ECD">
        <w:rPr>
          <w:rFonts w:ascii="Tahoma" w:hAnsi="Tahoma" w:cs="Tahoma"/>
          <w:bCs/>
        </w:rPr>
        <w:t>.</w:t>
      </w:r>
    </w:p>
    <w:p w14:paraId="5186E7E3" w14:textId="65D49851" w:rsidR="00B37EF5" w:rsidRPr="00FF3ECD" w:rsidRDefault="003C4D3D" w:rsidP="00802B6A">
      <w:pPr>
        <w:widowControl w:val="0"/>
        <w:numPr>
          <w:ilvl w:val="2"/>
          <w:numId w:val="22"/>
        </w:numPr>
        <w:spacing w:after="120"/>
        <w:ind w:left="0" w:firstLine="567"/>
        <w:jc w:val="both"/>
        <w:rPr>
          <w:rFonts w:ascii="Tahoma" w:hAnsi="Tahoma" w:cs="Tahoma"/>
          <w:bCs/>
        </w:rPr>
      </w:pPr>
      <w:r w:rsidRPr="00FF3ECD">
        <w:rPr>
          <w:rFonts w:ascii="Tahoma" w:hAnsi="Tahoma" w:cs="Tahoma"/>
        </w:rPr>
        <w:t xml:space="preserve"> </w:t>
      </w:r>
      <w:r w:rsidR="00802B6A" w:rsidRPr="00FF3ECD">
        <w:rPr>
          <w:rFonts w:ascii="Tahoma" w:hAnsi="Tahoma" w:cs="Tahoma"/>
          <w:bCs/>
        </w:rPr>
        <w:t>П</w:t>
      </w:r>
      <w:r w:rsidRPr="00FF3ECD">
        <w:rPr>
          <w:rFonts w:ascii="Tahoma" w:hAnsi="Tahoma" w:cs="Tahoma"/>
          <w:bCs/>
        </w:rPr>
        <w:t xml:space="preserve">о </w:t>
      </w:r>
      <w:r w:rsidR="00802B6A" w:rsidRPr="00FF3ECD">
        <w:rPr>
          <w:rFonts w:ascii="Tahoma" w:hAnsi="Tahoma" w:cs="Tahoma"/>
          <w:bCs/>
        </w:rPr>
        <w:t xml:space="preserve">запросу ГП в течение 10 дней со дня получения запроса передать документы и информацию, указанные Правилах,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w:t>
      </w:r>
      <w:proofErr w:type="spellStart"/>
      <w:r w:rsidR="00802B6A" w:rsidRPr="00FF3ECD">
        <w:rPr>
          <w:rFonts w:ascii="Tahoma" w:hAnsi="Tahoma" w:cs="Tahoma"/>
          <w:bCs/>
        </w:rPr>
        <w:t>ресурсоснабжающими</w:t>
      </w:r>
      <w:proofErr w:type="spellEnd"/>
      <w:r w:rsidR="00802B6A" w:rsidRPr="00FF3ECD">
        <w:rPr>
          <w:rFonts w:ascii="Tahoma" w:hAnsi="Tahoma" w:cs="Tahoma"/>
          <w:bCs/>
        </w:rPr>
        <w:t xml:space="preserve"> организациями, утвержденных Постановлением Правительства РФ от 14.02.2012 г. № 124, (далее – Правила заключения договоров снабжения коммунальными ресурсами) необходимые для реализации обязанности ГП по установке, эксплуатации приборов учета электрической энергии, а именно</w:t>
      </w:r>
      <w:r w:rsidR="00B37EF5" w:rsidRPr="00FF3ECD">
        <w:rPr>
          <w:rFonts w:ascii="Tahoma" w:hAnsi="Tahoma" w:cs="Tahoma"/>
          <w:bCs/>
        </w:rPr>
        <w:t>:</w:t>
      </w:r>
    </w:p>
    <w:p w14:paraId="3F7AC94E" w14:textId="77777777" w:rsidR="00B37EF5" w:rsidRPr="00FF3ECD" w:rsidRDefault="00B37EF5" w:rsidP="004B519F">
      <w:pPr>
        <w:pStyle w:val="ConsPlusNormal"/>
        <w:spacing w:after="120"/>
        <w:ind w:firstLine="539"/>
        <w:jc w:val="both"/>
        <w:rPr>
          <w:rFonts w:ascii="Tahoma" w:hAnsi="Tahoma" w:cs="Tahoma"/>
          <w:bCs/>
        </w:rPr>
      </w:pPr>
      <w:r w:rsidRPr="00FF3ECD">
        <w:rPr>
          <w:rFonts w:ascii="Tahoma" w:hAnsi="Tahoma" w:cs="Tahoma"/>
          <w:bCs/>
        </w:rPr>
        <w:t>а) документы технического учета жилищного фонда, содержащие сведения о состоянии общего имущества;</w:t>
      </w:r>
    </w:p>
    <w:p w14:paraId="64898702" w14:textId="77777777" w:rsidR="00B37EF5" w:rsidRPr="00FF3ECD" w:rsidRDefault="00B37EF5" w:rsidP="004B519F">
      <w:pPr>
        <w:pStyle w:val="ConsPlusNormal"/>
        <w:spacing w:after="120"/>
        <w:ind w:firstLine="539"/>
        <w:jc w:val="both"/>
        <w:rPr>
          <w:rFonts w:ascii="Tahoma" w:hAnsi="Tahoma" w:cs="Tahoma"/>
          <w:bCs/>
        </w:rPr>
      </w:pPr>
      <w:r w:rsidRPr="00FF3ECD">
        <w:rPr>
          <w:rFonts w:ascii="Tahoma" w:hAnsi="Tahoma" w:cs="Tahoma"/>
          <w:bCs/>
        </w:rPr>
        <w:t>б) документы на установленные коллективные (общедомовые) приборы учета и сведения о проведении их ремонта, замены, поверки, информация об оснащении помещений в многоквартирном доме индивидуальными, общими (квартирными) приборами учета, в том числе информация о каждом установленном индивидуальном, общем (квартирном) приборе учета (технические характеристики, год установки, факт замены или поверки), дата последней проверки технического состояния и последнего контрольного снятия показаний;</w:t>
      </w:r>
    </w:p>
    <w:p w14:paraId="0B0D311F" w14:textId="77777777" w:rsidR="00B37EF5" w:rsidRPr="00FF3ECD" w:rsidRDefault="00B37EF5" w:rsidP="004B519F">
      <w:pPr>
        <w:pStyle w:val="ConsPlusNormal"/>
        <w:spacing w:after="120"/>
        <w:ind w:firstLine="539"/>
        <w:jc w:val="both"/>
        <w:rPr>
          <w:rFonts w:ascii="Tahoma" w:hAnsi="Tahoma" w:cs="Tahoma"/>
          <w:bCs/>
        </w:rPr>
      </w:pPr>
      <w:r w:rsidRPr="00FF3ECD">
        <w:rPr>
          <w:rFonts w:ascii="Tahoma" w:hAnsi="Tahoma" w:cs="Tahoma"/>
          <w:bCs/>
        </w:rPr>
        <w:t>в) акты осмотра, проверки состояния (испытания) приборов учета электрической энергии на соответствие их эксплуатационных качеств установленным требованиям, журнал осмотра;</w:t>
      </w:r>
    </w:p>
    <w:p w14:paraId="14221A20" w14:textId="588D709F" w:rsidR="003C4D3D" w:rsidRPr="00FF3ECD" w:rsidRDefault="00B37EF5" w:rsidP="004B519F">
      <w:pPr>
        <w:pStyle w:val="ConsPlusNormal"/>
        <w:spacing w:after="120"/>
        <w:ind w:firstLine="539"/>
        <w:jc w:val="both"/>
        <w:rPr>
          <w:rFonts w:ascii="Tahoma" w:hAnsi="Tahoma" w:cs="Tahoma"/>
          <w:bCs/>
        </w:rPr>
      </w:pPr>
      <w:r w:rsidRPr="00FF3ECD">
        <w:rPr>
          <w:rFonts w:ascii="Tahoma" w:hAnsi="Tahoma" w:cs="Tahoma"/>
          <w:bCs/>
        </w:rPr>
        <w:t>г) инструкция по эксплуатации многоквартирного дома по форме,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Указанная инструкция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может включать в себя рекомендации проектировщиков, поставщиков строительных материалов и оборудования, субподрядчиков</w:t>
      </w:r>
      <w:r w:rsidR="00D50D9B" w:rsidRPr="00FF3ECD">
        <w:rPr>
          <w:rFonts w:ascii="Tahoma" w:hAnsi="Tahoma" w:cs="Tahoma"/>
          <w:bCs/>
        </w:rPr>
        <w:t>.</w:t>
      </w:r>
    </w:p>
    <w:p w14:paraId="6EE19A37" w14:textId="462D5932" w:rsidR="00E93D96" w:rsidRPr="00FF3ECD" w:rsidRDefault="00E93D96" w:rsidP="004B519F">
      <w:pPr>
        <w:widowControl w:val="0"/>
        <w:numPr>
          <w:ilvl w:val="2"/>
          <w:numId w:val="22"/>
        </w:numPr>
        <w:autoSpaceDE w:val="0"/>
        <w:autoSpaceDN w:val="0"/>
        <w:adjustRightInd w:val="0"/>
        <w:spacing w:after="120"/>
        <w:ind w:left="0" w:firstLine="567"/>
        <w:jc w:val="both"/>
        <w:rPr>
          <w:rFonts w:ascii="Tahoma" w:hAnsi="Tahoma" w:cs="Tahoma"/>
        </w:rPr>
      </w:pPr>
      <w:r w:rsidRPr="00FF3ECD">
        <w:rPr>
          <w:rFonts w:ascii="Tahoma" w:hAnsi="Tahoma" w:cs="Tahoma"/>
          <w:bCs/>
        </w:rPr>
        <w:t xml:space="preserve">При расторжении или прекращении </w:t>
      </w:r>
      <w:r w:rsidR="00B84C77" w:rsidRPr="00FF3ECD">
        <w:rPr>
          <w:rFonts w:ascii="Tahoma" w:hAnsi="Tahoma" w:cs="Tahoma"/>
          <w:bCs/>
        </w:rPr>
        <w:t xml:space="preserve">договора </w:t>
      </w:r>
      <w:r w:rsidRPr="00FF3ECD">
        <w:rPr>
          <w:rFonts w:ascii="Tahoma" w:hAnsi="Tahoma" w:cs="Tahoma"/>
          <w:bCs/>
        </w:rPr>
        <w:t xml:space="preserve">в случаях, предусмотренных настоящим </w:t>
      </w:r>
      <w:r w:rsidR="00B84C77" w:rsidRPr="00FF3ECD">
        <w:rPr>
          <w:rFonts w:ascii="Tahoma" w:hAnsi="Tahoma" w:cs="Tahoma"/>
          <w:bCs/>
        </w:rPr>
        <w:t xml:space="preserve">договором </w:t>
      </w:r>
      <w:r w:rsidRPr="00FF3ECD">
        <w:rPr>
          <w:rFonts w:ascii="Tahoma" w:hAnsi="Tahoma" w:cs="Tahoma"/>
          <w:bCs/>
        </w:rPr>
        <w:t>и действующим</w:t>
      </w:r>
      <w:r w:rsidRPr="00FF3ECD">
        <w:rPr>
          <w:rFonts w:ascii="Tahoma" w:hAnsi="Tahoma" w:cs="Tahoma"/>
        </w:rPr>
        <w:t xml:space="preserve"> законодательством РФ, либо передаче объектов другому лицу, для осуществления окончательного расчета подписать с ГП акт, фиксирующий показания коллективных (общедомовых) приборов учета на момент расторжения или прекращения договора (исключения объекта).</w:t>
      </w:r>
    </w:p>
    <w:p w14:paraId="5FE61103" w14:textId="77777777" w:rsidR="003751AA" w:rsidRPr="00FF3ECD" w:rsidRDefault="003751AA" w:rsidP="00E40DAF">
      <w:pPr>
        <w:widowControl w:val="0"/>
        <w:numPr>
          <w:ilvl w:val="2"/>
          <w:numId w:val="22"/>
        </w:numPr>
        <w:spacing w:after="120"/>
        <w:ind w:left="0" w:firstLine="567"/>
        <w:jc w:val="both"/>
        <w:rPr>
          <w:rFonts w:ascii="Tahoma" w:hAnsi="Tahoma" w:cs="Tahoma"/>
          <w:bCs/>
          <w:iCs/>
        </w:rPr>
      </w:pPr>
      <w:r w:rsidRPr="00FF3ECD">
        <w:rPr>
          <w:rFonts w:ascii="Tahoma" w:hAnsi="Tahoma" w:cs="Tahoma"/>
          <w:bCs/>
        </w:rPr>
        <w:t>Уведомлять ГП о сроках проведения Исполнителем проверок достоверности представленных потребителями сведений о показаниях комнатных приборов учета электрической энергии, индивидуальных, общих (квартирных) приборов учета и (или) проверки их состояния.</w:t>
      </w:r>
    </w:p>
    <w:p w14:paraId="182782A0" w14:textId="77777777" w:rsidR="00E93D96" w:rsidRPr="00FF3ECD" w:rsidRDefault="00E93D96" w:rsidP="004B519F">
      <w:pPr>
        <w:widowControl w:val="0"/>
        <w:numPr>
          <w:ilvl w:val="2"/>
          <w:numId w:val="22"/>
        </w:numPr>
        <w:spacing w:after="120"/>
        <w:ind w:left="0" w:firstLine="567"/>
        <w:jc w:val="both"/>
        <w:rPr>
          <w:rFonts w:ascii="Tahoma" w:hAnsi="Tahoma" w:cs="Tahoma"/>
          <w:bCs/>
          <w:iCs/>
        </w:rPr>
      </w:pPr>
      <w:r w:rsidRPr="00FF3ECD">
        <w:rPr>
          <w:rFonts w:ascii="Tahoma" w:hAnsi="Tahoma" w:cs="Tahoma"/>
          <w:bCs/>
          <w:iCs/>
        </w:rPr>
        <w:t>Предоставить</w:t>
      </w:r>
      <w:r w:rsidR="00B33C41" w:rsidRPr="00FF3ECD">
        <w:rPr>
          <w:rFonts w:ascii="Tahoma" w:hAnsi="Tahoma" w:cs="Tahoma"/>
          <w:bCs/>
          <w:iCs/>
        </w:rPr>
        <w:t xml:space="preserve"> </w:t>
      </w:r>
      <w:r w:rsidRPr="00FF3ECD">
        <w:rPr>
          <w:rFonts w:ascii="Tahoma" w:hAnsi="Tahoma" w:cs="Tahoma"/>
        </w:rPr>
        <w:t>ГП возможность подключения коллективного (общедомового) прибора учета к автоматизированным информационно-измерительным системам учета ресурсов и передачи показаний приборов учета</w:t>
      </w:r>
      <w:r w:rsidR="002208F2" w:rsidRPr="00FF3ECD">
        <w:rPr>
          <w:rFonts w:ascii="Tahoma" w:hAnsi="Tahoma" w:cs="Tahoma"/>
        </w:rPr>
        <w:t xml:space="preserve"> </w:t>
      </w:r>
      <w:r w:rsidR="00BA00CD" w:rsidRPr="00FF3ECD">
        <w:rPr>
          <w:rFonts w:ascii="Tahoma" w:hAnsi="Tahoma" w:cs="Tahoma"/>
        </w:rPr>
        <w:t>и интеллектуальным системам учета электрической энергии</w:t>
      </w:r>
      <w:r w:rsidRPr="00FF3ECD">
        <w:rPr>
          <w:rFonts w:ascii="Tahoma" w:hAnsi="Tahoma" w:cs="Tahoma"/>
        </w:rPr>
        <w:t>,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w:t>
      </w:r>
    </w:p>
    <w:p w14:paraId="538CEF7D" w14:textId="3D3D5C26" w:rsidR="009D26E1" w:rsidRPr="00FF3ECD" w:rsidRDefault="002208F2" w:rsidP="009D26E1">
      <w:pPr>
        <w:widowControl w:val="0"/>
        <w:numPr>
          <w:ilvl w:val="2"/>
          <w:numId w:val="22"/>
        </w:numPr>
        <w:spacing w:after="120"/>
        <w:ind w:left="0" w:firstLine="567"/>
        <w:jc w:val="both"/>
        <w:rPr>
          <w:rFonts w:ascii="Tahoma" w:hAnsi="Tahoma" w:cs="Tahoma"/>
          <w:bCs/>
        </w:rPr>
      </w:pPr>
      <w:r w:rsidRPr="00FF3ECD">
        <w:rPr>
          <w:rFonts w:ascii="Tahoma" w:hAnsi="Tahoma" w:cs="Tahoma"/>
          <w:bCs/>
        </w:rPr>
        <w:t xml:space="preserve"> </w:t>
      </w:r>
      <w:r w:rsidR="00D92FDD" w:rsidRPr="00FF3ECD">
        <w:rPr>
          <w:rFonts w:ascii="Tahoma" w:hAnsi="Tahoma" w:cs="Tahoma"/>
          <w:bCs/>
        </w:rPr>
        <w:t xml:space="preserve"> </w:t>
      </w:r>
      <w:r w:rsidRPr="00FF3ECD">
        <w:rPr>
          <w:rFonts w:ascii="Tahoma" w:hAnsi="Tahoma" w:cs="Tahoma"/>
        </w:rPr>
        <w:t xml:space="preserve">Ежемесячно до окончания 25-го дня текущего месяца, а также дня, следующего за датой расторжения настоящего договора, предоставлять ГП актуальные сведения о количестве зарегистрированных и фактически проживающих гражданах, а также иную информацию и документы, необходимые для определения объемов потребления электроэнергии по точкам поставки согласно приложения </w:t>
      </w:r>
      <w:r w:rsidR="00007C92" w:rsidRPr="00FF3ECD">
        <w:rPr>
          <w:rFonts w:ascii="Tahoma" w:hAnsi="Tahoma" w:cs="Tahoma"/>
        </w:rPr>
        <w:t>№2</w:t>
      </w:r>
      <w:r w:rsidR="00164B4E" w:rsidRPr="00FF3ECD">
        <w:rPr>
          <w:rFonts w:ascii="Tahoma" w:hAnsi="Tahoma" w:cs="Tahoma"/>
        </w:rPr>
        <w:t>, №6</w:t>
      </w:r>
      <w:r w:rsidRPr="00FF3ECD">
        <w:rPr>
          <w:rFonts w:ascii="Tahoma" w:hAnsi="Tahoma" w:cs="Tahoma"/>
        </w:rPr>
        <w:t xml:space="preserve"> к договору</w:t>
      </w:r>
      <w:r w:rsidR="00D92FDD" w:rsidRPr="00FF3ECD">
        <w:rPr>
          <w:rFonts w:ascii="Tahoma" w:hAnsi="Tahoma" w:cs="Tahoma"/>
        </w:rPr>
        <w:t xml:space="preserve">, в том числе </w:t>
      </w:r>
      <w:r w:rsidR="00D92FDD" w:rsidRPr="00FF3ECD">
        <w:rPr>
          <w:rFonts w:ascii="Tahoma" w:hAnsi="Tahoma" w:cs="Tahoma"/>
          <w:bCs/>
        </w:rPr>
        <w:t>о показаниях приборов учета, полученных от потребителей</w:t>
      </w:r>
      <w:r w:rsidR="00164B4E" w:rsidRPr="00FF3ECD">
        <w:rPr>
          <w:rFonts w:ascii="Tahoma" w:hAnsi="Tahoma" w:cs="Tahoma"/>
          <w:bCs/>
        </w:rPr>
        <w:t>, с которыми у ГП заключены прямые договоры</w:t>
      </w:r>
      <w:r w:rsidR="00D92FDD" w:rsidRPr="00FF3ECD">
        <w:rPr>
          <w:rFonts w:ascii="Tahoma" w:hAnsi="Tahoma" w:cs="Tahoma"/>
          <w:bCs/>
        </w:rPr>
        <w:t xml:space="preserve">. </w:t>
      </w:r>
      <w:r w:rsidR="009D26E1" w:rsidRPr="00FF3ECD">
        <w:rPr>
          <w:rFonts w:ascii="Tahoma" w:hAnsi="Tahoma" w:cs="Tahoma"/>
          <w:bCs/>
        </w:rPr>
        <w:t>Предоставлять ГП</w:t>
      </w:r>
      <w:r w:rsidRPr="00FF3ECD">
        <w:rPr>
          <w:rFonts w:ascii="Tahoma" w:hAnsi="Tahoma" w:cs="Tahoma"/>
          <w:bCs/>
        </w:rPr>
        <w:t xml:space="preserve"> </w:t>
      </w:r>
      <w:r w:rsidR="009D26E1" w:rsidRPr="00FF3ECD">
        <w:rPr>
          <w:rFonts w:ascii="Tahoma" w:hAnsi="Tahoma" w:cs="Tahoma"/>
          <w:bCs/>
        </w:rPr>
        <w:t>акты обследования на предмет установления наличия (отсутствия) технической возможности установки коллективного (общедомового) прибора учета</w:t>
      </w:r>
      <w:r w:rsidR="00B33C41" w:rsidRPr="00FF3ECD">
        <w:rPr>
          <w:rFonts w:ascii="Tahoma" w:hAnsi="Tahoma" w:cs="Tahoma"/>
          <w:bCs/>
        </w:rPr>
        <w:t xml:space="preserve"> </w:t>
      </w:r>
      <w:r w:rsidR="009D26E1" w:rsidRPr="00FF3ECD">
        <w:rPr>
          <w:rFonts w:ascii="Tahoma" w:hAnsi="Tahoma" w:cs="Tahoma"/>
          <w:bCs/>
        </w:rPr>
        <w:t>в течение 3 (трех) дней с момента оформления, получения.</w:t>
      </w:r>
    </w:p>
    <w:p w14:paraId="60CC6267" w14:textId="773A5C36" w:rsidR="009D26E1" w:rsidRPr="00FF3ECD" w:rsidRDefault="009D26E1" w:rsidP="009D26E1">
      <w:pPr>
        <w:widowControl w:val="0"/>
        <w:numPr>
          <w:ilvl w:val="2"/>
          <w:numId w:val="22"/>
        </w:numPr>
        <w:spacing w:after="120"/>
        <w:ind w:left="0" w:firstLine="567"/>
        <w:jc w:val="both"/>
        <w:rPr>
          <w:rFonts w:ascii="Tahoma" w:hAnsi="Tahoma" w:cs="Tahoma"/>
        </w:rPr>
      </w:pPr>
      <w:r w:rsidRPr="00FF3ECD">
        <w:rPr>
          <w:rFonts w:ascii="Tahoma" w:hAnsi="Tahoma" w:cs="Tahoma"/>
          <w:bCs/>
        </w:rPr>
        <w:t>Предоставлять ГП доступ к общему имуществу в многоквартирном доме для осуществления ограничения или приостановления, а также возобновления предоставления потребителям коммунальной услуги по электроснабжению, либо в отношении потребителей в</w:t>
      </w:r>
      <w:r w:rsidRPr="00FF3ECD">
        <w:rPr>
          <w:rFonts w:ascii="Tahoma" w:hAnsi="Tahoma" w:cs="Tahoma"/>
        </w:rPr>
        <w:t xml:space="preserve"> </w:t>
      </w:r>
      <w:r w:rsidRPr="00FF3ECD">
        <w:rPr>
          <w:rFonts w:ascii="Tahoma" w:hAnsi="Tahoma" w:cs="Tahoma"/>
          <w:bCs/>
        </w:rPr>
        <w:t>м</w:t>
      </w:r>
      <w:r w:rsidRPr="00FF3ECD">
        <w:rPr>
          <w:rFonts w:ascii="Tahoma" w:hAnsi="Tahoma" w:cs="Tahoma"/>
        </w:rPr>
        <w:t xml:space="preserve">ногоквартирных домах, в которых по настоящему </w:t>
      </w:r>
      <w:r w:rsidR="00B84C77" w:rsidRPr="00FF3ECD">
        <w:rPr>
          <w:rFonts w:ascii="Tahoma" w:hAnsi="Tahoma" w:cs="Tahoma"/>
        </w:rPr>
        <w:t xml:space="preserve">договору </w:t>
      </w:r>
      <w:r w:rsidRPr="00FF3ECD">
        <w:rPr>
          <w:rFonts w:ascii="Tahoma" w:hAnsi="Tahoma" w:cs="Tahoma"/>
        </w:rPr>
        <w:t xml:space="preserve">электрическая энергия (мощность) подается для содержания общего имущества в многоквартирных домах, указанных в Приложении №6 к настоящему </w:t>
      </w:r>
      <w:r w:rsidR="00B84C77" w:rsidRPr="00FF3ECD">
        <w:rPr>
          <w:rFonts w:ascii="Tahoma" w:hAnsi="Tahoma" w:cs="Tahoma"/>
        </w:rPr>
        <w:t>договору</w:t>
      </w:r>
      <w:r w:rsidRPr="00FF3ECD">
        <w:rPr>
          <w:rFonts w:ascii="Tahoma" w:hAnsi="Tahoma" w:cs="Tahoma"/>
        </w:rPr>
        <w:t>, осуществлять ограничение или приостановление, а также возобновление предоставления потребителю коммунальной услуги по электроснабжению в порядке, установленном действующим законодательством, на основании заявления ГП.</w:t>
      </w:r>
    </w:p>
    <w:p w14:paraId="1BE7FB03" w14:textId="7A749C8D" w:rsidR="009D26E1" w:rsidRPr="00FF3ECD" w:rsidRDefault="009D26E1" w:rsidP="00716077">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lastRenderedPageBreak/>
        <w:t>Осуществлять действия по ограничению или приостановлению предоставления (ограничение режима потребления) электрической энергии (мощности) потребителя – собственника нежилого помещения, расположенного в многоквартирном доме,</w:t>
      </w:r>
      <w:r w:rsidR="00A60023" w:rsidRPr="00FF3ECD">
        <w:rPr>
          <w:rFonts w:ascii="Tahoma" w:hAnsi="Tahoma" w:cs="Tahoma"/>
          <w:sz w:val="20"/>
          <w:szCs w:val="20"/>
        </w:rPr>
        <w:t xml:space="preserve"> </w:t>
      </w:r>
      <w:r w:rsidRPr="00FF3ECD">
        <w:rPr>
          <w:rFonts w:ascii="Tahoma" w:hAnsi="Tahoma" w:cs="Tahoma"/>
          <w:sz w:val="20"/>
          <w:szCs w:val="20"/>
        </w:rPr>
        <w:t xml:space="preserve">в порядке, </w:t>
      </w:r>
      <w:r w:rsidR="00802B6A" w:rsidRPr="00FF3ECD">
        <w:rPr>
          <w:rFonts w:ascii="Tahoma" w:hAnsi="Tahoma" w:cs="Tahoma"/>
          <w:sz w:val="20"/>
          <w:szCs w:val="20"/>
        </w:rPr>
        <w:t>подключенного к внутридомовым инженерным сетям, в порядке, установленном действующим законодательством, на основании заявления ГП</w:t>
      </w:r>
      <w:r w:rsidRPr="00FF3ECD">
        <w:rPr>
          <w:rFonts w:ascii="Tahoma" w:hAnsi="Tahoma" w:cs="Tahoma"/>
          <w:sz w:val="20"/>
          <w:szCs w:val="20"/>
        </w:rPr>
        <w:t>.</w:t>
      </w:r>
    </w:p>
    <w:p w14:paraId="2D9563A7" w14:textId="1F124604" w:rsidR="00716077" w:rsidRPr="00FF3ECD" w:rsidRDefault="00716077" w:rsidP="00716077">
      <w:pPr>
        <w:widowControl w:val="0"/>
        <w:numPr>
          <w:ilvl w:val="2"/>
          <w:numId w:val="22"/>
        </w:numPr>
        <w:spacing w:after="120"/>
        <w:ind w:left="0" w:firstLine="567"/>
        <w:jc w:val="both"/>
        <w:rPr>
          <w:rFonts w:ascii="Tahoma" w:hAnsi="Tahoma" w:cs="Tahoma"/>
        </w:rPr>
      </w:pPr>
      <w:r w:rsidRPr="00FF3ECD">
        <w:rPr>
          <w:rFonts w:ascii="Tahoma" w:hAnsi="Tahoma" w:cs="Tahoma"/>
        </w:rPr>
        <w:t>По письменному запросу ГП предоставлять адреса, контактные (персональные) данные потребителей, сведения об индивидуальных (комнатных, общих (квартирных)) приборах учета (номер, тип) и степени благоустройства (наличие газовой/электрической плиты, лифта, иного оборудования, влияющего на определение платы за коммунальную услугу по электроснабжению</w:t>
      </w:r>
      <w:r w:rsidR="00AB31EE" w:rsidRPr="00FF3ECD">
        <w:rPr>
          <w:rFonts w:ascii="Tahoma" w:hAnsi="Tahoma" w:cs="Tahoma"/>
        </w:rPr>
        <w:t xml:space="preserve">, стоимость поставляемой электрической энергии (мощности) по настоящему </w:t>
      </w:r>
      <w:r w:rsidR="00B84C77" w:rsidRPr="00FF3ECD">
        <w:rPr>
          <w:rFonts w:ascii="Tahoma" w:hAnsi="Tahoma" w:cs="Tahoma"/>
        </w:rPr>
        <w:t>договору</w:t>
      </w:r>
      <w:r w:rsidRPr="00FF3ECD">
        <w:rPr>
          <w:rFonts w:ascii="Tahoma" w:hAnsi="Tahoma" w:cs="Tahoma"/>
        </w:rPr>
        <w:t>)</w:t>
      </w:r>
      <w:r w:rsidR="006952C2" w:rsidRPr="00FF3ECD">
        <w:rPr>
          <w:rFonts w:ascii="Tahoma" w:hAnsi="Tahoma" w:cs="Tahoma"/>
        </w:rPr>
        <w:t>, площадях помещений в МКД</w:t>
      </w:r>
      <w:r w:rsidRPr="00FF3ECD">
        <w:rPr>
          <w:rFonts w:ascii="Tahoma" w:hAnsi="Tahoma" w:cs="Tahoma"/>
        </w:rPr>
        <w:t xml:space="preserve"> для исполнения сторонами условий настоящего </w:t>
      </w:r>
      <w:r w:rsidR="00B84C77" w:rsidRPr="00FF3ECD">
        <w:rPr>
          <w:rFonts w:ascii="Tahoma" w:hAnsi="Tahoma" w:cs="Tahoma"/>
        </w:rPr>
        <w:t>д</w:t>
      </w:r>
      <w:r w:rsidRPr="00FF3ECD">
        <w:rPr>
          <w:rFonts w:ascii="Tahoma" w:hAnsi="Tahoma" w:cs="Tahoma"/>
        </w:rPr>
        <w:t xml:space="preserve">оговора, в том числе в случае расторжения </w:t>
      </w:r>
      <w:r w:rsidR="00B84C77" w:rsidRPr="00FF3ECD">
        <w:rPr>
          <w:rFonts w:ascii="Tahoma" w:hAnsi="Tahoma" w:cs="Tahoma"/>
        </w:rPr>
        <w:t>д</w:t>
      </w:r>
      <w:r w:rsidRPr="00FF3ECD">
        <w:rPr>
          <w:rFonts w:ascii="Tahoma" w:hAnsi="Tahoma" w:cs="Tahoma"/>
        </w:rPr>
        <w:t>оговора.</w:t>
      </w:r>
    </w:p>
    <w:p w14:paraId="571CD509" w14:textId="56E4AA6C" w:rsidR="009D26E1" w:rsidRPr="00FF3ECD" w:rsidRDefault="009D26E1" w:rsidP="009D26E1">
      <w:pPr>
        <w:widowControl w:val="0"/>
        <w:numPr>
          <w:ilvl w:val="2"/>
          <w:numId w:val="22"/>
        </w:numPr>
        <w:spacing w:after="120"/>
        <w:ind w:left="0" w:firstLine="567"/>
        <w:jc w:val="both"/>
        <w:rPr>
          <w:rFonts w:ascii="Tahoma" w:hAnsi="Tahoma" w:cs="Tahoma"/>
        </w:rPr>
      </w:pPr>
      <w:r w:rsidRPr="00FF3ECD">
        <w:rPr>
          <w:rFonts w:ascii="Tahoma" w:hAnsi="Tahoma" w:cs="Tahoma"/>
        </w:rPr>
        <w:t xml:space="preserve">В случае прекращения действия настоящего </w:t>
      </w:r>
      <w:r w:rsidR="00B84C77" w:rsidRPr="00FF3ECD">
        <w:rPr>
          <w:rFonts w:ascii="Tahoma" w:hAnsi="Tahoma" w:cs="Tahoma"/>
        </w:rPr>
        <w:t xml:space="preserve">договора </w:t>
      </w:r>
      <w:r w:rsidRPr="00FF3ECD">
        <w:rPr>
          <w:rFonts w:ascii="Tahoma" w:hAnsi="Tahoma" w:cs="Tahoma"/>
        </w:rPr>
        <w:t>или отказа ГП</w:t>
      </w:r>
      <w:r w:rsidR="00354106" w:rsidRPr="00FF3ECD">
        <w:rPr>
          <w:rFonts w:ascii="Tahoma" w:hAnsi="Tahoma" w:cs="Tahoma"/>
        </w:rPr>
        <w:t xml:space="preserve"> </w:t>
      </w:r>
      <w:r w:rsidRPr="00FF3ECD">
        <w:rPr>
          <w:rFonts w:ascii="Tahoma" w:hAnsi="Tahoma" w:cs="Tahoma"/>
        </w:rPr>
        <w:t xml:space="preserve">от исполнения настоящего </w:t>
      </w:r>
      <w:r w:rsidR="00B84C77" w:rsidRPr="00FF3ECD">
        <w:rPr>
          <w:rFonts w:ascii="Tahoma" w:hAnsi="Tahoma" w:cs="Tahoma"/>
        </w:rPr>
        <w:t xml:space="preserve">договора </w:t>
      </w:r>
      <w:r w:rsidRPr="00FF3ECD">
        <w:rPr>
          <w:rFonts w:ascii="Tahoma" w:hAnsi="Tahoma" w:cs="Tahoma"/>
        </w:rPr>
        <w:t>в части снабжения электрической энергии (мощности) в целях предоставления коммунальной услуги по электроснабжению</w:t>
      </w:r>
      <w:r w:rsidR="00172217" w:rsidRPr="00FF3ECD">
        <w:rPr>
          <w:rFonts w:ascii="Tahoma" w:hAnsi="Tahoma" w:cs="Tahoma"/>
        </w:rPr>
        <w:t xml:space="preserve"> </w:t>
      </w:r>
      <w:r w:rsidRPr="00FF3ECD">
        <w:rPr>
          <w:rFonts w:ascii="Tahoma" w:hAnsi="Tahoma" w:cs="Tahoma"/>
        </w:rPr>
        <w:t xml:space="preserve">потребителей, предоставить ГП в течение 5 рабочих дней с момента расторжения настоящего </w:t>
      </w:r>
      <w:r w:rsidR="00B84C77" w:rsidRPr="00FF3ECD">
        <w:rPr>
          <w:rFonts w:ascii="Tahoma" w:hAnsi="Tahoma" w:cs="Tahoma"/>
        </w:rPr>
        <w:t xml:space="preserve">договора </w:t>
      </w:r>
      <w:r w:rsidRPr="00FF3ECD">
        <w:rPr>
          <w:rFonts w:ascii="Tahoma" w:hAnsi="Tahoma" w:cs="Tahoma"/>
        </w:rPr>
        <w:t>в указанной части следующие сведения</w:t>
      </w:r>
      <w:r w:rsidR="00DC696F" w:rsidRPr="00FF3ECD">
        <w:rPr>
          <w:rFonts w:ascii="Tahoma" w:hAnsi="Tahoma" w:cs="Tahoma"/>
        </w:rPr>
        <w:t xml:space="preserve"> по </w:t>
      </w:r>
      <w:r w:rsidR="003074FB" w:rsidRPr="00FF3ECD">
        <w:rPr>
          <w:rFonts w:ascii="Tahoma" w:hAnsi="Tahoma" w:cs="Tahoma"/>
        </w:rPr>
        <w:t>согласованной Сторонами форме</w:t>
      </w:r>
      <w:r w:rsidRPr="00FF3ECD">
        <w:rPr>
          <w:rFonts w:ascii="Tahoma" w:hAnsi="Tahoma" w:cs="Tahoma"/>
        </w:rPr>
        <w:t>:</w:t>
      </w:r>
    </w:p>
    <w:p w14:paraId="08258C2B"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а) фамилию, имя, отчество (при наличии), дату и место рождения, реквизиты документа, удостоверяющего личность, контактный телефон и адрес электронной почты (при наличии) каждого собственника и пользователя жилых (нежилых) помещений в многоквартирном доме, наименование (фирменное наименование) и место государственной регистрации юридического лица, контактный телефон, если собственником жилого (нежилого) помещения в многоквартирном доме является юридическое лицо;</w:t>
      </w:r>
    </w:p>
    <w:p w14:paraId="237F158E"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б) адреса жилых помещений в многоквартирном доме, собственникам или пользователям которых предоставляются коммунальные услуги, с указанием общей площади жилого помещения, общей площади помещений, входящих в состав общего имущества в многоквартирном доме, а также количества лиц, постоянно проживающих в жилом помещении, сведений о степени благоустройства (наличие газовой/электрической плиты, лифта, иного оборудования, влияющего на определение платы за коммунальную услугу по электроснабжению)</w:t>
      </w:r>
      <w:r w:rsidR="00FA3925" w:rsidRPr="00FF3ECD">
        <w:rPr>
          <w:rFonts w:ascii="Tahoma" w:hAnsi="Tahoma" w:cs="Tahoma"/>
          <w:sz w:val="20"/>
          <w:szCs w:val="20"/>
        </w:rPr>
        <w:t xml:space="preserve"> </w:t>
      </w:r>
      <w:r w:rsidRPr="00FF3ECD">
        <w:rPr>
          <w:rFonts w:ascii="Tahoma" w:hAnsi="Tahoma" w:cs="Tahoma"/>
          <w:sz w:val="20"/>
          <w:szCs w:val="20"/>
        </w:rPr>
        <w:t>и иных сведений, необходимых для расчета платы за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 далее – Правила предоставления коммунальных услуг);</w:t>
      </w:r>
    </w:p>
    <w:p w14:paraId="5D6AAA72"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в) сведения о наличии и типе установленных в жилых помещениях индивидуальных, общих (квартирных), комнатных приборов учета электрической энергии, дате и месте их установки (введения в эксплуатацию), сроках поверки заводом-изготовителем или организацией, осуществлявшей последнюю поверку прибора учета, дате опломбирования приборов учета, на основании показаний которых производится расчет платы за коммунальную услугу по электроснабжению, а также их показания за 12 расчетных периодов, предшествующих дате предоставления таких сведений;</w:t>
      </w:r>
    </w:p>
    <w:p w14:paraId="6019CAA7"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г) сведения о составленных актах обследования на предмет установления наличия (отсутствия) технической возможности установки индивидуальных, общих (квартирных), комнатных приборов учета в жилых помещениях многоквартирного дома;</w:t>
      </w:r>
    </w:p>
    <w:p w14:paraId="58805071"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д) сведения о применении в отношении собственника или пользователя жилых помещений в многоквартирном доме мер социальной поддержки по оплате коммунальных услуг в соответствии с законодательством РФ;</w:t>
      </w:r>
    </w:p>
    <w:p w14:paraId="4D9AEED8"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е) сведения о жилых помещениях, в отношении которых введено ограничение или приостановление предоставления соответствующей коммунальной услуги в случае, предусмотренном подпунктом "а" пункта 117 Правил</w:t>
      </w:r>
      <w:r w:rsidR="00EB7106" w:rsidRPr="00FF3ECD">
        <w:rPr>
          <w:rFonts w:ascii="Tahoma" w:hAnsi="Tahoma" w:cs="Tahoma"/>
          <w:sz w:val="20"/>
          <w:szCs w:val="20"/>
        </w:rPr>
        <w:t xml:space="preserve"> </w:t>
      </w:r>
      <w:r w:rsidRPr="00FF3ECD">
        <w:rPr>
          <w:rFonts w:ascii="Tahoma" w:hAnsi="Tahoma" w:cs="Tahoma"/>
          <w:sz w:val="20"/>
          <w:szCs w:val="20"/>
        </w:rPr>
        <w:t>предоставления коммунальных услуг, на дату предоставления сведений, а также сведения об устранении оснований для введения такого ограничения или приостановления;</w:t>
      </w:r>
    </w:p>
    <w:p w14:paraId="4BC9AE9B"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ж) сведения о случаях, периодах и основаниях перерасчета размера платы за коммунальную услугу по электроснабжению, предоставленные потребителю, копии документов, подтверждающих право потребителя на перерасчет размера платы в соответствии с Правилами</w:t>
      </w:r>
      <w:r w:rsidR="00EB7106" w:rsidRPr="00FF3ECD">
        <w:rPr>
          <w:rFonts w:ascii="Tahoma" w:hAnsi="Tahoma" w:cs="Tahoma"/>
          <w:sz w:val="20"/>
          <w:szCs w:val="20"/>
        </w:rPr>
        <w:t xml:space="preserve"> </w:t>
      </w:r>
      <w:r w:rsidRPr="00FF3ECD">
        <w:rPr>
          <w:rFonts w:ascii="Tahoma" w:hAnsi="Tahoma" w:cs="Tahoma"/>
          <w:sz w:val="20"/>
          <w:szCs w:val="20"/>
        </w:rPr>
        <w:t>предоставления коммунальных услуг, за предыдущие 12 месяцев;</w:t>
      </w:r>
    </w:p>
    <w:p w14:paraId="133C5DDB" w14:textId="77777777" w:rsidR="009D26E1" w:rsidRPr="00FF3ECD" w:rsidRDefault="009D26E1"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з) реквизиты документов, подтверждающих право собственности на каждое жилое (нежилое) помещение в многоквартирном доме и (или) их копии (при их наличии).</w:t>
      </w:r>
    </w:p>
    <w:p w14:paraId="0DE96378" w14:textId="0652B543" w:rsidR="009D26E1" w:rsidRPr="00FF3ECD" w:rsidRDefault="00532E2D" w:rsidP="009D26E1">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В отношении многоквартирных домов, в которые по настоящему </w:t>
      </w:r>
      <w:r w:rsidR="00B84C77" w:rsidRPr="00FF3ECD">
        <w:rPr>
          <w:rFonts w:ascii="Tahoma" w:hAnsi="Tahoma" w:cs="Tahoma"/>
          <w:sz w:val="20"/>
          <w:szCs w:val="20"/>
        </w:rPr>
        <w:t xml:space="preserve">договору </w:t>
      </w:r>
      <w:r w:rsidRPr="00FF3ECD">
        <w:rPr>
          <w:rFonts w:ascii="Tahoma" w:hAnsi="Tahoma" w:cs="Tahoma"/>
          <w:sz w:val="20"/>
          <w:szCs w:val="20"/>
        </w:rPr>
        <w:t xml:space="preserve">электрическая энергия (мощность) подается для содержания общего имущества в многоквартирных домах, указанных в Приложении №6 к настоящему </w:t>
      </w:r>
      <w:r w:rsidR="00B84C77" w:rsidRPr="00FF3ECD">
        <w:rPr>
          <w:rFonts w:ascii="Tahoma" w:hAnsi="Tahoma" w:cs="Tahoma"/>
          <w:sz w:val="20"/>
          <w:szCs w:val="20"/>
        </w:rPr>
        <w:t>договору</w:t>
      </w:r>
      <w:r w:rsidRPr="00FF3ECD">
        <w:rPr>
          <w:rFonts w:ascii="Tahoma" w:hAnsi="Tahoma" w:cs="Tahoma"/>
          <w:sz w:val="20"/>
          <w:szCs w:val="20"/>
        </w:rPr>
        <w:t>, п</w:t>
      </w:r>
      <w:r w:rsidR="009D26E1" w:rsidRPr="00FF3ECD">
        <w:rPr>
          <w:rFonts w:ascii="Tahoma" w:hAnsi="Tahoma" w:cs="Tahoma"/>
          <w:sz w:val="20"/>
          <w:szCs w:val="20"/>
        </w:rPr>
        <w:t>редоставлять ГП сведения, указанные в подпунктах "а", "б" и "з" настоящего пункта, в случае их изменения не позднее 10 рабочих дней со дня такого изменения.</w:t>
      </w:r>
    </w:p>
    <w:p w14:paraId="4D999BF4" w14:textId="77777777" w:rsidR="009D26E1" w:rsidRPr="00FF3ECD" w:rsidRDefault="00EB7FBB" w:rsidP="00EB7FBB">
      <w:pPr>
        <w:widowControl w:val="0"/>
        <w:numPr>
          <w:ilvl w:val="2"/>
          <w:numId w:val="22"/>
        </w:numPr>
        <w:spacing w:after="120"/>
        <w:ind w:left="0" w:firstLine="567"/>
        <w:jc w:val="both"/>
        <w:rPr>
          <w:rFonts w:ascii="Tahoma" w:hAnsi="Tahoma" w:cs="Tahoma"/>
        </w:rPr>
      </w:pPr>
      <w:r w:rsidRPr="00FF3ECD">
        <w:rPr>
          <w:rFonts w:ascii="Tahoma" w:hAnsi="Tahoma" w:cs="Tahoma"/>
        </w:rPr>
        <w:t>В случае изменения указанных в настоящем пункте сведений п</w:t>
      </w:r>
      <w:r w:rsidR="009D26E1" w:rsidRPr="00FF3ECD">
        <w:rPr>
          <w:rFonts w:ascii="Tahoma" w:hAnsi="Tahoma" w:cs="Tahoma"/>
        </w:rPr>
        <w:t>редоставлять ГП</w:t>
      </w:r>
      <w:r w:rsidR="00EB7106" w:rsidRPr="00FF3ECD">
        <w:rPr>
          <w:rFonts w:ascii="Tahoma" w:hAnsi="Tahoma" w:cs="Tahoma"/>
        </w:rPr>
        <w:t xml:space="preserve"> </w:t>
      </w:r>
      <w:r w:rsidR="0052501A" w:rsidRPr="00FF3ECD">
        <w:rPr>
          <w:rFonts w:ascii="Tahoma" w:hAnsi="Tahoma" w:cs="Tahoma"/>
        </w:rPr>
        <w:t xml:space="preserve">не позднее 10 </w:t>
      </w:r>
      <w:r w:rsidR="0052501A" w:rsidRPr="00FF3ECD">
        <w:rPr>
          <w:rFonts w:ascii="Tahoma" w:hAnsi="Tahoma" w:cs="Tahoma"/>
        </w:rPr>
        <w:lastRenderedPageBreak/>
        <w:t xml:space="preserve">рабочих дней со дня такого изменения </w:t>
      </w:r>
      <w:r w:rsidR="009D26E1" w:rsidRPr="00FF3ECD">
        <w:rPr>
          <w:rFonts w:ascii="Tahoma" w:hAnsi="Tahoma" w:cs="Tahoma"/>
        </w:rPr>
        <w:t xml:space="preserve">сведения из реестра собственников помещений в многоквартирном доме,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w:t>
      </w:r>
      <w:r w:rsidR="0052501A" w:rsidRPr="00FF3ECD">
        <w:rPr>
          <w:rFonts w:ascii="Tahoma" w:hAnsi="Tahoma" w:cs="Tahoma"/>
        </w:rPr>
        <w:t xml:space="preserve">о </w:t>
      </w:r>
      <w:r w:rsidR="009D26E1" w:rsidRPr="00FF3ECD">
        <w:rPr>
          <w:rFonts w:ascii="Tahoma" w:hAnsi="Tahoma" w:cs="Tahoma"/>
        </w:rPr>
        <w:t>размерах принадлежащих им долей в праве общей собственности на общее имущество собственников помещений в многоквартирном доме</w:t>
      </w:r>
      <w:r w:rsidRPr="00FF3ECD">
        <w:rPr>
          <w:rFonts w:ascii="Tahoma" w:hAnsi="Tahoma" w:cs="Tahoma"/>
        </w:rPr>
        <w:t>, а также сведения о</w:t>
      </w:r>
      <w:r w:rsidR="00EB7106" w:rsidRPr="00FF3ECD">
        <w:rPr>
          <w:rFonts w:ascii="Tahoma" w:hAnsi="Tahoma" w:cs="Tahoma"/>
        </w:rPr>
        <w:t xml:space="preserve"> </w:t>
      </w:r>
      <w:r w:rsidRPr="00FF3ECD">
        <w:rPr>
          <w:rFonts w:ascii="Tahoma" w:hAnsi="Tahoma" w:cs="Tahoma"/>
        </w:rPr>
        <w:t>размере площади каждого жилого и нежилого помещения в многоквартирном доме, о размере общей площади помещений в многоквартирном доме, включая помещения, входящие в состав общего имущества, или о размере площади жилого дома и о его собственниках.</w:t>
      </w:r>
    </w:p>
    <w:p w14:paraId="1900C3AC" w14:textId="573CF2C6" w:rsidR="0097189F" w:rsidRPr="00FF3ECD" w:rsidRDefault="00917C18" w:rsidP="00E40DAF">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Соблюдать</w:t>
      </w:r>
      <w:r w:rsidR="0097189F" w:rsidRPr="00FF3ECD">
        <w:rPr>
          <w:rFonts w:ascii="Tahoma" w:hAnsi="Tahoma" w:cs="Tahoma"/>
        </w:rPr>
        <w:t xml:space="preserve"> предусмотренн</w:t>
      </w:r>
      <w:r w:rsidRPr="00FF3ECD">
        <w:rPr>
          <w:rFonts w:ascii="Tahoma" w:hAnsi="Tahoma" w:cs="Tahoma"/>
        </w:rPr>
        <w:t>ый</w:t>
      </w:r>
      <w:r w:rsidR="0097189F" w:rsidRPr="00FF3ECD">
        <w:rPr>
          <w:rFonts w:ascii="Tahoma" w:hAnsi="Tahoma" w:cs="Tahoma"/>
        </w:rPr>
        <w:t xml:space="preserve"> настоящим </w:t>
      </w:r>
      <w:r w:rsidR="00B84C77" w:rsidRPr="00FF3ECD">
        <w:rPr>
          <w:rFonts w:ascii="Tahoma" w:hAnsi="Tahoma" w:cs="Tahoma"/>
        </w:rPr>
        <w:t>д</w:t>
      </w:r>
      <w:r w:rsidR="0097189F" w:rsidRPr="00FF3ECD">
        <w:rPr>
          <w:rFonts w:ascii="Tahoma" w:hAnsi="Tahoma" w:cs="Tahoma"/>
        </w:rPr>
        <w:t>оговором и документами о технологическом присоединении режим потребления электрической энергии (мощности).</w:t>
      </w:r>
    </w:p>
    <w:p w14:paraId="4D5F63C4" w14:textId="77777777" w:rsidR="00917C18" w:rsidRPr="00FF3ECD" w:rsidRDefault="00917C18" w:rsidP="00917C18">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Поддерживать в надлежащем техническом состоянии принадлежащие Исполнителю устройства релейной защиты и автоматики, приборы учета электрической энергии и мощности,</w:t>
      </w:r>
      <w:r w:rsidR="009410FE" w:rsidRPr="00FF3ECD">
        <w:rPr>
          <w:rFonts w:ascii="Tahoma" w:hAnsi="Tahoma" w:cs="Tahoma"/>
        </w:rPr>
        <w:t xml:space="preserve"> </w:t>
      </w:r>
      <w:r w:rsidRPr="00FF3ECD">
        <w:rPr>
          <w:rFonts w:ascii="Tahoma" w:hAnsi="Tahoma" w:cs="Tahoma"/>
        </w:rPr>
        <w:t xml:space="preserve">оборудование, обеспечивающее регулирование реактивной мощности, и соблюдать требования, установленные для технологического присоединения и эксплуатации указанных устройств, приборов и оборудования,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FF3ECD">
        <w:rPr>
          <w:rFonts w:ascii="Tahoma" w:hAnsi="Tahoma" w:cs="Tahoma"/>
        </w:rPr>
        <w:t>внерегламентных</w:t>
      </w:r>
      <w:proofErr w:type="spellEnd"/>
      <w:r w:rsidRPr="00FF3ECD">
        <w:rPr>
          <w:rFonts w:ascii="Tahoma" w:hAnsi="Tahoma" w:cs="Tahoma"/>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5F833E94" w14:textId="5BE8CEEB" w:rsidR="00917C18" w:rsidRPr="00FF3ECD" w:rsidRDefault="0047082E" w:rsidP="00917C18">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Осуществлять</w:t>
      </w:r>
      <w:r w:rsidR="00917C18" w:rsidRPr="00FF3ECD">
        <w:rPr>
          <w:rFonts w:ascii="Tahoma" w:hAnsi="Tahoma" w:cs="Tahoma"/>
        </w:rPr>
        <w:t xml:space="preserve"> эксплуатацию </w:t>
      </w:r>
      <w:proofErr w:type="spellStart"/>
      <w:r w:rsidR="00917C18" w:rsidRPr="00FF3ECD">
        <w:rPr>
          <w:rFonts w:ascii="Tahoma" w:hAnsi="Tahoma" w:cs="Tahoma"/>
        </w:rPr>
        <w:t>энергопринимающих</w:t>
      </w:r>
      <w:proofErr w:type="spellEnd"/>
      <w:r w:rsidR="00917C18" w:rsidRPr="00FF3ECD">
        <w:rPr>
          <w:rFonts w:ascii="Tahoma" w:hAnsi="Tahoma" w:cs="Tahoma"/>
        </w:rPr>
        <w:t xml:space="preserve"> устройств Исполнителя и </w:t>
      </w:r>
      <w:proofErr w:type="spellStart"/>
      <w:r w:rsidR="00917C18" w:rsidRPr="00FF3ECD">
        <w:rPr>
          <w:rFonts w:ascii="Tahoma" w:hAnsi="Tahoma" w:cs="Tahoma"/>
        </w:rPr>
        <w:t>энергопринимающих</w:t>
      </w:r>
      <w:proofErr w:type="spellEnd"/>
      <w:r w:rsidR="00917C18" w:rsidRPr="00FF3ECD">
        <w:rPr>
          <w:rFonts w:ascii="Tahoma" w:hAnsi="Tahoma" w:cs="Tahoma"/>
        </w:rPr>
        <w:t xml:space="preserve"> устройств, расположенных в управляемых Исполнителем жилых (многоквартирных) домах, в соответствии с Правилами технологического функционирования электроэнергетических систем,</w:t>
      </w:r>
      <w:r w:rsidR="00CE7E89" w:rsidRPr="00FF3ECD">
        <w:rPr>
          <w:rFonts w:ascii="Tahoma" w:hAnsi="Tahoma" w:cs="Tahoma"/>
        </w:rPr>
        <w:t xml:space="preserve"> </w:t>
      </w:r>
      <w:r w:rsidR="00917C18" w:rsidRPr="00FF3ECD">
        <w:rPr>
          <w:rFonts w:ascii="Tahoma" w:hAnsi="Tahoma" w:cs="Tahoma"/>
        </w:rPr>
        <w:t>правилами технической эксплуатации, техники безопасности и оперативно-диспетчерского управления.</w:t>
      </w:r>
    </w:p>
    <w:p w14:paraId="49048E94" w14:textId="77777777" w:rsidR="00917C18" w:rsidRPr="00FF3ECD" w:rsidRDefault="00917C18" w:rsidP="00E40DAF">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Соблюдать заданные в установленном порядке СО,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4EDEA34C" w14:textId="0B3F89CF" w:rsidR="00720935" w:rsidRPr="00FF3ECD" w:rsidRDefault="00720935" w:rsidP="00E40DAF">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 xml:space="preserve">Поддерживать на границе балансовой принадлежности значения показателей качества электрической энергии, обусловленные работой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расположенных в управляемых Исполнителем жилых (многоквартирных) домах, в соответствии с обязательными требованиями, в том числе соблюдать значения соотношения потребления активной и реактивной мощности для отдельных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(групп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определенные в Приложении №</w:t>
      </w:r>
      <w:r w:rsidR="00E75156" w:rsidRPr="00FF3ECD">
        <w:rPr>
          <w:rFonts w:ascii="Tahoma" w:hAnsi="Tahoma" w:cs="Tahoma"/>
        </w:rPr>
        <w:t xml:space="preserve">2 </w:t>
      </w:r>
      <w:r w:rsidRPr="00FF3ECD">
        <w:rPr>
          <w:rFonts w:ascii="Tahoma" w:hAnsi="Tahoma" w:cs="Tahoma"/>
        </w:rPr>
        <w:t>к настоящему договору в виде предельных значений коэффициента реактивной мощности (</w:t>
      </w:r>
      <w:proofErr w:type="spellStart"/>
      <w:r w:rsidRPr="00FF3ECD">
        <w:rPr>
          <w:rFonts w:ascii="Tahoma" w:hAnsi="Tahoma" w:cs="Tahoma"/>
        </w:rPr>
        <w:t>tgφ</w:t>
      </w:r>
      <w:proofErr w:type="spellEnd"/>
      <w:r w:rsidRPr="00FF3ECD">
        <w:rPr>
          <w:rFonts w:ascii="Tahoma" w:hAnsi="Tahoma" w:cs="Tahoma"/>
        </w:rPr>
        <w:t xml:space="preserve">), в соответствии с действующим законодательством РФ, а также обеспечить доступ ГП к </w:t>
      </w:r>
      <w:proofErr w:type="spellStart"/>
      <w:r w:rsidRPr="00FF3ECD">
        <w:rPr>
          <w:rFonts w:ascii="Tahoma" w:hAnsi="Tahoma" w:cs="Tahoma"/>
        </w:rPr>
        <w:t>энергопринимающим</w:t>
      </w:r>
      <w:proofErr w:type="spellEnd"/>
      <w:r w:rsidRPr="00FF3ECD">
        <w:rPr>
          <w:rFonts w:ascii="Tahoma" w:hAnsi="Tahoma" w:cs="Tahoma"/>
        </w:rPr>
        <w:t xml:space="preserve"> устройствам, находящимся в границах балансовой принадлежности Исполнителя, для осуществления проверок (замеров), предусмотренных </w:t>
      </w:r>
      <w:hyperlink r:id="rId8" w:history="1">
        <w:r w:rsidRPr="00FF3ECD">
          <w:rPr>
            <w:rFonts w:ascii="Tahoma" w:hAnsi="Tahoma" w:cs="Tahoma"/>
          </w:rPr>
          <w:t>Правилами</w:t>
        </w:r>
      </w:hyperlink>
      <w:r w:rsidRPr="00FF3ECD">
        <w:rPr>
          <w:rFonts w:ascii="Tahoma" w:hAnsi="Tahoma" w:cs="Tahoma"/>
        </w:rPr>
        <w:t xml:space="preserve"> недискриминационного доступа к услугам по передаче электрической энергии и оказания этих услуг</w:t>
      </w:r>
      <w:r w:rsidR="002A0C08" w:rsidRPr="00FF3ECD">
        <w:rPr>
          <w:rFonts w:ascii="Tahoma" w:hAnsi="Tahoma" w:cs="Tahoma"/>
        </w:rPr>
        <w:t>, утвержденными Постановлением Правительства РФ от 27.12.2004 N 861, (далее – ПНД)</w:t>
      </w:r>
      <w:r w:rsidRPr="00FF3ECD">
        <w:rPr>
          <w:rFonts w:ascii="Tahoma" w:hAnsi="Tahoma" w:cs="Tahoma"/>
        </w:rPr>
        <w:t xml:space="preserve"> и ОПФРР.</w:t>
      </w:r>
    </w:p>
    <w:p w14:paraId="11C9D348" w14:textId="20E66989" w:rsidR="003C2AF4" w:rsidRPr="00FF3ECD" w:rsidRDefault="003C2AF4" w:rsidP="003C2AF4">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Требования по соблюдению значений соотношения активной и реактивной мощности не распространяется на объекты ИКУ, по которым ИКУ приобретает электрическую энергию для целей оказания собственникам и иным пользователям/владельцам помещений в многоквартирных домах и собственникам жилых домов коммунальной услуги электроснабжения и для содержания общего имущества в многоквартирном доме.</w:t>
      </w:r>
    </w:p>
    <w:p w14:paraId="4E2B8B27" w14:textId="77777777" w:rsidR="00720935" w:rsidRPr="00FF3ECD" w:rsidRDefault="00720935" w:rsidP="00720935">
      <w:pPr>
        <w:widowControl w:val="0"/>
        <w:numPr>
          <w:ilvl w:val="2"/>
          <w:numId w:val="22"/>
        </w:numPr>
        <w:spacing w:after="120"/>
        <w:ind w:left="0" w:firstLine="567"/>
        <w:jc w:val="both"/>
        <w:rPr>
          <w:rFonts w:ascii="Tahoma" w:hAnsi="Tahoma" w:cs="Tahoma"/>
        </w:rPr>
      </w:pPr>
      <w:r w:rsidRPr="00FF3ECD">
        <w:rPr>
          <w:rFonts w:ascii="Tahoma" w:hAnsi="Tahoma" w:cs="Tahoma"/>
        </w:rPr>
        <w:t>Выполнять требования СО (ИВС)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при выводе электроустановок СО (ИВС) в ремонт, а также в иных случаях, предусмотренных действующим законодательством РФ в качестве основания для введения ограничения режима потребления.</w:t>
      </w:r>
    </w:p>
    <w:p w14:paraId="77862A43" w14:textId="77777777" w:rsidR="00720935" w:rsidRPr="00FF3ECD" w:rsidRDefault="00720935" w:rsidP="00720935">
      <w:pPr>
        <w:widowControl w:val="0"/>
        <w:numPr>
          <w:ilvl w:val="2"/>
          <w:numId w:val="22"/>
        </w:numPr>
        <w:spacing w:after="120"/>
        <w:ind w:left="0" w:firstLine="567"/>
        <w:jc w:val="both"/>
        <w:rPr>
          <w:rFonts w:ascii="Tahoma" w:hAnsi="Tahoma" w:cs="Tahoma"/>
        </w:rPr>
      </w:pPr>
      <w:r w:rsidRPr="00FF3ECD">
        <w:rPr>
          <w:rFonts w:ascii="Tahoma" w:hAnsi="Tahoma" w:cs="Tahoma"/>
        </w:rPr>
        <w:t>Представлять ГП и СО</w:t>
      </w:r>
      <w:r w:rsidR="00B629B8" w:rsidRPr="00FF3ECD">
        <w:rPr>
          <w:rFonts w:ascii="Tahoma" w:hAnsi="Tahoma" w:cs="Tahoma"/>
        </w:rPr>
        <w:t xml:space="preserve"> </w:t>
      </w:r>
      <w:r w:rsidRPr="00FF3ECD">
        <w:rPr>
          <w:rFonts w:ascii="Tahoma" w:hAnsi="Tahoma" w:cs="Tahoma"/>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B629B8" w:rsidRPr="00FF3ECD">
        <w:rPr>
          <w:rFonts w:ascii="Tahoma" w:hAnsi="Tahoma" w:cs="Tahoma"/>
        </w:rPr>
        <w:t xml:space="preserve"> </w:t>
      </w:r>
      <w:r w:rsidRPr="00FF3ECD">
        <w:rPr>
          <w:rFonts w:ascii="Tahoma" w:hAnsi="Tahoma" w:cs="Tahoma"/>
        </w:rPr>
        <w:t>и (или) изменения в ней.</w:t>
      </w:r>
    </w:p>
    <w:p w14:paraId="71103709" w14:textId="639CBDAA" w:rsidR="00720935" w:rsidRPr="00FF3ECD" w:rsidRDefault="00720935" w:rsidP="00720935">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Самостоятельно урегулировать с СО (ИВС) вопросы в части организации коммерческого учета, оперативно-диспетчерского и технологического взаимодействия, согласования сроков информирования об аварийных ситуациях на энергетических объектах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устройствах Исполнителя), а также </w:t>
      </w:r>
      <w:r w:rsidRPr="00FF3ECD">
        <w:rPr>
          <w:rFonts w:ascii="Tahoma" w:hAnsi="Tahoma" w:cs="Tahoma"/>
        </w:rPr>
        <w:lastRenderedPageBreak/>
        <w:t>проведении плановых, текущих и капитальных ремонтов на них.</w:t>
      </w:r>
    </w:p>
    <w:p w14:paraId="19FB2B36" w14:textId="77777777" w:rsidR="00142A98" w:rsidRPr="00FF3ECD" w:rsidRDefault="00142A98" w:rsidP="00142A98">
      <w:pPr>
        <w:pStyle w:val="af8"/>
        <w:tabs>
          <w:tab w:val="left" w:pos="1276"/>
        </w:tabs>
        <w:spacing w:after="120"/>
        <w:ind w:left="360"/>
        <w:jc w:val="both"/>
        <w:rPr>
          <w:rFonts w:ascii="Tahoma" w:hAnsi="Tahoma" w:cs="Tahoma"/>
          <w:i/>
          <w:iCs/>
          <w:sz w:val="20"/>
          <w:szCs w:val="20"/>
        </w:rPr>
      </w:pPr>
      <w:r w:rsidRPr="00FF3ECD">
        <w:rPr>
          <w:rFonts w:ascii="Tahoma" w:hAnsi="Tahoma" w:cs="Tahoma"/>
          <w:i/>
          <w:iCs/>
          <w:sz w:val="20"/>
          <w:szCs w:val="20"/>
        </w:rPr>
        <w:t>Персональный абзац _ филиала, описывающий конкретный порядок взаимодействия Потребителя и СО (ИВС) при решении указанных в данном пункте вопросов.</w:t>
      </w:r>
    </w:p>
    <w:p w14:paraId="161C474A" w14:textId="1F9688FE" w:rsidR="00720935" w:rsidRPr="00FF3ECD" w:rsidRDefault="00720935" w:rsidP="00720935">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 xml:space="preserve">Информировать СО об объеме участия в противоаварийном и автоматическом режимном управлении, а также о перечне и мощности </w:t>
      </w:r>
      <w:proofErr w:type="spellStart"/>
      <w:r w:rsidRPr="00FF3ECD">
        <w:rPr>
          <w:rFonts w:ascii="Tahoma" w:hAnsi="Tahoma" w:cs="Tahoma"/>
        </w:rPr>
        <w:t>электроприемников</w:t>
      </w:r>
      <w:proofErr w:type="spellEnd"/>
      <w:r w:rsidR="00CE7E89" w:rsidRPr="00FF3ECD">
        <w:rPr>
          <w:rFonts w:ascii="Tahoma" w:hAnsi="Tahoma" w:cs="Tahoma"/>
        </w:rPr>
        <w:t xml:space="preserve"> </w:t>
      </w:r>
      <w:r w:rsidRPr="00FF3ECD">
        <w:rPr>
          <w:rFonts w:ascii="Tahoma" w:hAnsi="Tahoma" w:cs="Tahoma"/>
        </w:rPr>
        <w:t>(</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которые могут быть отключены устройствами противоаварийной автоматики.</w:t>
      </w:r>
    </w:p>
    <w:p w14:paraId="55E78E77" w14:textId="20C9685F" w:rsidR="00131B3B" w:rsidRPr="00FF3ECD" w:rsidRDefault="00131B3B" w:rsidP="00131B3B">
      <w:pPr>
        <w:widowControl w:val="0"/>
        <w:numPr>
          <w:ilvl w:val="2"/>
          <w:numId w:val="22"/>
        </w:numPr>
        <w:spacing w:after="120"/>
        <w:ind w:left="0" w:firstLine="567"/>
        <w:jc w:val="both"/>
        <w:rPr>
          <w:rFonts w:ascii="Tahoma" w:hAnsi="Tahoma" w:cs="Tahoma"/>
          <w:i/>
          <w:iCs/>
        </w:rPr>
      </w:pPr>
      <w:r w:rsidRPr="00FF3ECD">
        <w:rPr>
          <w:rFonts w:ascii="Tahoma" w:hAnsi="Tahoma" w:cs="Tahoma"/>
        </w:rPr>
        <w:t>При наличии акта согласования технологической и (или) аварийной брони обеспечить соблюдение установленного им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69B5D79B" w14:textId="5278F3E1" w:rsidR="00CE603C" w:rsidRPr="00FF3ECD" w:rsidRDefault="00CE603C" w:rsidP="00714A9C">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Требования настоящего пункта не распространяется на объекты ИКУ, по которым ИКУ приобретает электрическую энергию для целей оказания собственникам и иным пользователям/владельцам помещений в многоквартирных домах и собственникам жилых домов коммунальной услуги электроснабжения и для содержания общего имущества в многоквартирном доме.</w:t>
      </w:r>
    </w:p>
    <w:p w14:paraId="2F5147FE" w14:textId="79B75929" w:rsidR="00131B3B" w:rsidRPr="00FF3ECD" w:rsidRDefault="00131B3B" w:rsidP="00131B3B">
      <w:pPr>
        <w:widowControl w:val="0"/>
        <w:numPr>
          <w:ilvl w:val="2"/>
          <w:numId w:val="22"/>
        </w:numPr>
        <w:spacing w:after="120"/>
        <w:ind w:left="0" w:firstLine="567"/>
        <w:jc w:val="both"/>
        <w:rPr>
          <w:rFonts w:ascii="Tahoma" w:hAnsi="Tahoma" w:cs="Tahoma"/>
        </w:rPr>
      </w:pPr>
      <w:r w:rsidRPr="00FF3ECD">
        <w:rPr>
          <w:rFonts w:ascii="Tahoma" w:hAnsi="Tahoma" w:cs="Tahoma"/>
        </w:rPr>
        <w:t xml:space="preserve">В случае если ограничение режима потребления электрической энергии (мощности) Исполнителем может привести к экономическим, экологическим, социальным последствиям, </w:t>
      </w:r>
      <w:r w:rsidR="00C43344" w:rsidRPr="00FF3ECD">
        <w:rPr>
          <w:rFonts w:ascii="Tahoma" w:hAnsi="Tahoma" w:cs="Tahoma"/>
        </w:rPr>
        <w:t xml:space="preserve">а также если </w:t>
      </w:r>
      <w:proofErr w:type="spellStart"/>
      <w:r w:rsidR="00C43344" w:rsidRPr="00FF3ECD">
        <w:rPr>
          <w:rFonts w:ascii="Tahoma" w:hAnsi="Tahoma" w:cs="Tahoma"/>
        </w:rPr>
        <w:t>энергопринимающее</w:t>
      </w:r>
      <w:proofErr w:type="spellEnd"/>
      <w:r w:rsidR="00C43344" w:rsidRPr="00FF3ECD">
        <w:rPr>
          <w:rFonts w:ascii="Tahoma" w:hAnsi="Tahoma" w:cs="Tahoma"/>
        </w:rPr>
        <w:t xml:space="preserve"> устройство Исполнителя отнесено к первой категории надежности </w:t>
      </w:r>
      <w:r w:rsidRPr="00FF3ECD">
        <w:rPr>
          <w:rFonts w:ascii="Tahoma" w:hAnsi="Tahoma" w:cs="Tahoma"/>
        </w:rPr>
        <w:t xml:space="preserve">при отсутствии у Исполнителя акта согласования технологической и (или) аварийной брони на дату подачи заявления о заключении договора энергоснабжения или при возникновении после заключения настоящего </w:t>
      </w:r>
      <w:r w:rsidR="00B84C77" w:rsidRPr="00FF3ECD">
        <w:rPr>
          <w:rFonts w:ascii="Tahoma" w:hAnsi="Tahoma" w:cs="Tahoma"/>
        </w:rPr>
        <w:t>д</w:t>
      </w:r>
      <w:r w:rsidRPr="00FF3ECD">
        <w:rPr>
          <w:rFonts w:ascii="Tahoma" w:hAnsi="Tahoma" w:cs="Tahoma"/>
        </w:rPr>
        <w:t xml:space="preserve">оговора оснований для изменения ранее составленного акта в порядке, определенном </w:t>
      </w:r>
      <w:r w:rsidR="00802B6A" w:rsidRPr="00FF3ECD">
        <w:rPr>
          <w:rFonts w:ascii="Tahoma" w:hAnsi="Tahoma" w:cs="Tahoma"/>
        </w:rPr>
        <w:t>ПНД</w:t>
      </w:r>
      <w:r w:rsidRPr="00FF3ECD">
        <w:rPr>
          <w:rFonts w:ascii="Tahoma" w:hAnsi="Tahoma" w:cs="Tahoma"/>
        </w:rPr>
        <w:t xml:space="preserve">, составить (изменить) и обеспечить предоставление проекта акта согласования технологической и аварийной брони в адрес СО в течение 30 (тридцати) дней с даты заключения настоящего </w:t>
      </w:r>
      <w:r w:rsidR="00B84C77" w:rsidRPr="00FF3ECD">
        <w:rPr>
          <w:rFonts w:ascii="Tahoma" w:hAnsi="Tahoma" w:cs="Tahoma"/>
        </w:rPr>
        <w:t>д</w:t>
      </w:r>
      <w:r w:rsidRPr="00FF3ECD">
        <w:rPr>
          <w:rFonts w:ascii="Tahoma" w:hAnsi="Tahoma" w:cs="Tahoma"/>
        </w:rPr>
        <w:t>оговора или в течение 30 (тридцати) дней с даты возникновения оснований для изменения такого акта и согласовать его с СО, а также передать ГП его копию не позднее 5 (пяти) дней со дня согласования с СО.</w:t>
      </w:r>
    </w:p>
    <w:p w14:paraId="5C43B02A" w14:textId="0530CE51" w:rsidR="00131B3B" w:rsidRPr="00FF3ECD" w:rsidRDefault="00131B3B" w:rsidP="00131B3B">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Акт </w:t>
      </w:r>
      <w:r w:rsidRPr="00FF3ECD">
        <w:rPr>
          <w:rFonts w:ascii="Tahoma" w:hAnsi="Tahoma" w:cs="Tahoma"/>
          <w:iCs/>
          <w:sz w:val="20"/>
          <w:szCs w:val="20"/>
        </w:rPr>
        <w:t>согласования</w:t>
      </w:r>
      <w:r w:rsidRPr="00FF3ECD">
        <w:rPr>
          <w:rFonts w:ascii="Tahoma" w:hAnsi="Tahoma" w:cs="Tahoma"/>
          <w:sz w:val="20"/>
          <w:szCs w:val="20"/>
        </w:rPr>
        <w:t xml:space="preserve"> технологической и (или) аварийной брони после его согласования с СО подлежит включению в настоящий договор в качестве приложения.</w:t>
      </w:r>
    </w:p>
    <w:p w14:paraId="3C67A928" w14:textId="7978C532" w:rsidR="00CE603C" w:rsidRPr="00FF3ECD" w:rsidRDefault="00CE603C" w:rsidP="00131B3B">
      <w:pPr>
        <w:pStyle w:val="af8"/>
        <w:widowControl w:val="0"/>
        <w:spacing w:after="120" w:line="240" w:lineRule="auto"/>
        <w:ind w:left="0" w:firstLine="567"/>
        <w:jc w:val="both"/>
        <w:rPr>
          <w:rFonts w:ascii="Tahoma" w:hAnsi="Tahoma" w:cs="Tahoma"/>
          <w:sz w:val="20"/>
          <w:szCs w:val="20"/>
        </w:rPr>
      </w:pPr>
      <w:r w:rsidRPr="00FF3ECD">
        <w:rPr>
          <w:rFonts w:ascii="Tahoma" w:hAnsi="Tahoma" w:cs="Tahoma"/>
          <w:sz w:val="20"/>
          <w:szCs w:val="20"/>
        </w:rPr>
        <w:t>Требования настоящего пункта не распространяется на объекты ИКУ, по которым ИКУ приобретает электрическую энергию для целей оказания собственникам и иным пользователям/владельцам помещений в многоквартирных домах и собственникам жилых домов коммунальной услуги электроснабжения и для содержания общего имущества в многоквартирном доме.</w:t>
      </w:r>
    </w:p>
    <w:p w14:paraId="072FDCDD" w14:textId="77777777" w:rsidR="002B42F9" w:rsidRPr="00FF3ECD" w:rsidRDefault="002B42F9" w:rsidP="002B42F9">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 xml:space="preserve">В случае нарушения обязательств по оплате потребленной электрической энергии (мощности) по требованию ГП самостоятельно вводить ограничение режима потребления электрической энергии (мощности) в отношении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w:t>
      </w:r>
    </w:p>
    <w:p w14:paraId="29D766DD" w14:textId="77777777" w:rsidR="002B42F9" w:rsidRPr="00FF3ECD" w:rsidRDefault="002B42F9" w:rsidP="002B42F9">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Исполнителя в соответствии с действующим законодательством РФ,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СО.</w:t>
      </w:r>
    </w:p>
    <w:p w14:paraId="4791E501" w14:textId="76311E4F" w:rsidR="002B42F9" w:rsidRPr="00FF3ECD" w:rsidRDefault="002B42F9" w:rsidP="002B42F9">
      <w:pPr>
        <w:widowControl w:val="0"/>
        <w:numPr>
          <w:ilvl w:val="2"/>
          <w:numId w:val="22"/>
        </w:numPr>
        <w:tabs>
          <w:tab w:val="left" w:pos="1418"/>
        </w:tabs>
        <w:spacing w:after="120"/>
        <w:ind w:left="0" w:firstLine="567"/>
        <w:jc w:val="both"/>
        <w:rPr>
          <w:rFonts w:ascii="Tahoma" w:hAnsi="Tahoma" w:cs="Tahoma"/>
        </w:rPr>
      </w:pPr>
      <w:r w:rsidRPr="00FF3ECD">
        <w:rPr>
          <w:rFonts w:ascii="Tahoma" w:hAnsi="Tahoma" w:cs="Tahoma"/>
        </w:rPr>
        <w:t xml:space="preserve">Выполнять задания диспетчерских центров системного оператора (в том числе выданных через СО) по подключению нагрузки под действие противоаварийной автоматики, настройке устройств релейной защиты, противоаварийной и режимной автоматики в соответствии с распределением таких обязанностей, указанным в договоре оказания услуг по передаче электрической энергии, заключенном ГП в интересах Исполнителя в соответствии с </w:t>
      </w:r>
      <w:r w:rsidR="00802B6A" w:rsidRPr="00FF3ECD">
        <w:rPr>
          <w:rFonts w:ascii="Tahoma" w:hAnsi="Tahoma" w:cs="Tahoma"/>
        </w:rPr>
        <w:t>ПНД</w:t>
      </w:r>
      <w:r w:rsidRPr="00FF3ECD">
        <w:rPr>
          <w:rFonts w:ascii="Tahoma" w:hAnsi="Tahoma" w:cs="Tahoma"/>
        </w:rPr>
        <w:t>.</w:t>
      </w:r>
    </w:p>
    <w:p w14:paraId="314E55BA" w14:textId="5B4A13D7" w:rsidR="00AE493D" w:rsidRPr="00FF3ECD" w:rsidRDefault="00AE493D" w:rsidP="00E40DAF">
      <w:pPr>
        <w:widowControl w:val="0"/>
        <w:numPr>
          <w:ilvl w:val="2"/>
          <w:numId w:val="22"/>
        </w:numPr>
        <w:spacing w:after="120"/>
        <w:ind w:left="0" w:firstLine="567"/>
        <w:jc w:val="both"/>
        <w:rPr>
          <w:rFonts w:ascii="Tahoma" w:hAnsi="Tahoma" w:cs="Tahoma"/>
        </w:rPr>
      </w:pPr>
      <w:r w:rsidRPr="00FF3ECD">
        <w:rPr>
          <w:rFonts w:ascii="Tahoma" w:hAnsi="Tahoma" w:cs="Tahoma"/>
        </w:rPr>
        <w:t xml:space="preserve">Обеспечить беспрепятственный доступ представителей ГП и (или) СО (ИВС) к </w:t>
      </w:r>
      <w:proofErr w:type="spellStart"/>
      <w:r w:rsidR="00B16E53" w:rsidRPr="00FF3ECD">
        <w:rPr>
          <w:rFonts w:ascii="Tahoma" w:hAnsi="Tahoma" w:cs="Tahoma"/>
        </w:rPr>
        <w:t>энергопринимающим</w:t>
      </w:r>
      <w:proofErr w:type="spellEnd"/>
      <w:r w:rsidR="00B16E53" w:rsidRPr="00FF3ECD">
        <w:rPr>
          <w:rFonts w:ascii="Tahoma" w:hAnsi="Tahoma" w:cs="Tahoma"/>
        </w:rPr>
        <w:t xml:space="preserve"> устройствам Исполнителя, а также к </w:t>
      </w:r>
      <w:r w:rsidRPr="00FF3ECD">
        <w:rPr>
          <w:rFonts w:ascii="Tahoma" w:hAnsi="Tahoma" w:cs="Tahoma"/>
        </w:rPr>
        <w:t>приборам учета</w:t>
      </w:r>
      <w:r w:rsidR="006211AD" w:rsidRPr="00FF3ECD">
        <w:rPr>
          <w:rFonts w:ascii="Tahoma" w:hAnsi="Tahoma" w:cs="Tahoma"/>
        </w:rPr>
        <w:t xml:space="preserve"> </w:t>
      </w:r>
      <w:r w:rsidR="00B16E53" w:rsidRPr="00FF3ECD">
        <w:rPr>
          <w:rFonts w:ascii="Tahoma" w:hAnsi="Tahoma" w:cs="Tahoma"/>
        </w:rPr>
        <w:t>электрической энергии</w:t>
      </w:r>
      <w:r w:rsidR="006211AD" w:rsidRPr="00FF3ECD">
        <w:rPr>
          <w:rFonts w:ascii="Tahoma" w:hAnsi="Tahoma" w:cs="Tahoma"/>
        </w:rPr>
        <w:t xml:space="preserve"> </w:t>
      </w:r>
      <w:r w:rsidRPr="00FF3ECD">
        <w:rPr>
          <w:rFonts w:ascii="Tahoma" w:hAnsi="Tahoma" w:cs="Tahoma"/>
        </w:rPr>
        <w:t xml:space="preserve">для осуществления мероприятий, указанных в п. 2.1.1. настоящего </w:t>
      </w:r>
      <w:r w:rsidR="00B84C77" w:rsidRPr="00FF3ECD">
        <w:rPr>
          <w:rFonts w:ascii="Tahoma" w:hAnsi="Tahoma" w:cs="Tahoma"/>
        </w:rPr>
        <w:t>договора</w:t>
      </w:r>
      <w:r w:rsidRPr="00FF3ECD">
        <w:rPr>
          <w:rFonts w:ascii="Tahoma" w:hAnsi="Tahoma" w:cs="Tahoma"/>
        </w:rPr>
        <w:t>, а также обеспечить присутствие своего уполномоченного представителя при проведении проверок и вводе ограничений.</w:t>
      </w:r>
    </w:p>
    <w:p w14:paraId="7ADBDD19" w14:textId="77777777" w:rsidR="00AE493D" w:rsidRPr="00FF3ECD" w:rsidRDefault="00BE1314" w:rsidP="00466862">
      <w:pPr>
        <w:widowControl w:val="0"/>
        <w:numPr>
          <w:ilvl w:val="2"/>
          <w:numId w:val="22"/>
        </w:numPr>
        <w:spacing w:after="120"/>
        <w:ind w:left="0" w:firstLine="567"/>
        <w:jc w:val="both"/>
        <w:rPr>
          <w:rFonts w:ascii="Tahoma" w:hAnsi="Tahoma" w:cs="Tahoma"/>
        </w:rPr>
      </w:pPr>
      <w:r w:rsidRPr="00FF3ECD">
        <w:rPr>
          <w:rFonts w:ascii="Tahoma" w:hAnsi="Tahoma" w:cs="Tahoma"/>
        </w:rPr>
        <w:t xml:space="preserve">Если к объектам электросетевого хозяйства Исполнителя присоединены </w:t>
      </w:r>
      <w:proofErr w:type="spellStart"/>
      <w:r w:rsidRPr="00FF3ECD">
        <w:rPr>
          <w:rFonts w:ascii="Tahoma" w:hAnsi="Tahoma" w:cs="Tahoma"/>
        </w:rPr>
        <w:t>энергопринимающие</w:t>
      </w:r>
      <w:proofErr w:type="spellEnd"/>
      <w:r w:rsidRPr="00FF3ECD">
        <w:rPr>
          <w:rFonts w:ascii="Tahoma" w:hAnsi="Tahoma" w:cs="Tahoma"/>
        </w:rPr>
        <w:t xml:space="preserve"> устройства третьих лиц, надлежащим образом исполняющих свои обязательства по оплате электрической энергии (мощности), при введении в отношении Исполнителя ограничения режима потребления, принять все необходимые действия для поставки электрической энергии (мощности) таким лицам, в том числе путем самостоятельного ограничения режима потребления собственных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(энергетических установок).</w:t>
      </w:r>
    </w:p>
    <w:p w14:paraId="043D5508" w14:textId="77777777" w:rsidR="000E1845" w:rsidRPr="00FF3ECD" w:rsidRDefault="000E1845" w:rsidP="000E1845">
      <w:pPr>
        <w:widowControl w:val="0"/>
        <w:numPr>
          <w:ilvl w:val="2"/>
          <w:numId w:val="22"/>
        </w:numPr>
        <w:spacing w:after="120"/>
        <w:ind w:left="0" w:firstLine="567"/>
        <w:jc w:val="both"/>
        <w:rPr>
          <w:rFonts w:ascii="Tahoma" w:hAnsi="Tahoma" w:cs="Tahoma"/>
          <w:i/>
          <w:iCs/>
        </w:rPr>
      </w:pPr>
      <w:r w:rsidRPr="00FF3ECD">
        <w:rPr>
          <w:rFonts w:ascii="Tahoma" w:hAnsi="Tahoma" w:cs="Tahoma"/>
        </w:rPr>
        <w:t xml:space="preserve">В случае если </w:t>
      </w:r>
      <w:r w:rsidR="004E2EBF" w:rsidRPr="00FF3ECD">
        <w:rPr>
          <w:rFonts w:ascii="Tahoma" w:hAnsi="Tahoma" w:cs="Tahoma"/>
        </w:rPr>
        <w:t>Исполнитель</w:t>
      </w:r>
      <w:r w:rsidRPr="00FF3ECD">
        <w:rPr>
          <w:rFonts w:ascii="Tahoma" w:hAnsi="Tahoma" w:cs="Tahoma"/>
        </w:rPr>
        <w:t xml:space="preserve"> (отдельные используемые им объекты) относится в соответствии </w:t>
      </w:r>
      <w:r w:rsidRPr="00FF3ECD">
        <w:rPr>
          <w:rFonts w:ascii="Tahoma" w:hAnsi="Tahoma" w:cs="Tahoma"/>
        </w:rPr>
        <w:lastRenderedPageBreak/>
        <w:t xml:space="preserve">с действующим законодательством РФ к категориям потребителей электрической энергии (мощности), ограничение режима потребления электрической энергии которых может привести к экономическим, экологическим, социальным последствиям, ежегодно, до 01 июля, направлять в адрес уполномоченного федерального органа  (Минэнерго РФ), уполномоченного органа субъекта РФ (Правительство субъекта РФ) обращения с целью его включения в Перечень потребителей, в отношении которых предусматривается за счет средств бюджета  (бюджетов)  различных уровней бюджетной системы РФ особый порядок предоставления обеспечения обязательств по оплате стоимости электрической энергии, включающей стоимость услуг, оказание которых является неотъемлемой частью процесса </w:t>
      </w:r>
      <w:r w:rsidR="00EC6C9D" w:rsidRPr="00FF3ECD">
        <w:rPr>
          <w:rFonts w:ascii="Tahoma" w:hAnsi="Tahoma" w:cs="Tahoma"/>
        </w:rPr>
        <w:t>поставки электрической энергии.</w:t>
      </w:r>
    </w:p>
    <w:p w14:paraId="4054F1E1" w14:textId="5C2A7F8C" w:rsidR="00816632" w:rsidRPr="00FF3ECD" w:rsidRDefault="00816632" w:rsidP="00411DC2">
      <w:pPr>
        <w:widowControl w:val="0"/>
        <w:numPr>
          <w:ilvl w:val="2"/>
          <w:numId w:val="22"/>
        </w:numPr>
        <w:spacing w:after="120"/>
        <w:ind w:left="0" w:firstLine="567"/>
        <w:jc w:val="both"/>
        <w:rPr>
          <w:rFonts w:ascii="Tahoma" w:hAnsi="Tahoma" w:cs="Tahoma"/>
          <w:bCs/>
        </w:rPr>
      </w:pPr>
      <w:r w:rsidRPr="00FF3ECD">
        <w:rPr>
          <w:rFonts w:ascii="Tahoma" w:hAnsi="Tahoma" w:cs="Tahoma"/>
          <w:bCs/>
        </w:rPr>
        <w:t>Осуществлять иные действия и обязанности, предусмотренные действующим законодательством РФ.</w:t>
      </w:r>
    </w:p>
    <w:p w14:paraId="46D02FA4" w14:textId="04E09CC5" w:rsidR="00462E06" w:rsidRPr="00FF3ECD" w:rsidRDefault="00802B6A"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 xml:space="preserve"> </w:t>
      </w:r>
      <w:r w:rsidR="00462E06" w:rsidRPr="00FF3ECD">
        <w:rPr>
          <w:rFonts w:ascii="Tahoma" w:hAnsi="Tahoma" w:cs="Tahoma"/>
          <w:b/>
          <w:bCs/>
        </w:rPr>
        <w:t>Качество электрической энергии. Кат</w:t>
      </w:r>
      <w:r w:rsidRPr="00FF3ECD">
        <w:rPr>
          <w:rFonts w:ascii="Tahoma" w:hAnsi="Tahoma" w:cs="Tahoma"/>
          <w:b/>
          <w:bCs/>
        </w:rPr>
        <w:t>егория надежности снабжения</w:t>
      </w:r>
    </w:p>
    <w:p w14:paraId="7887E825" w14:textId="4DA58B69" w:rsidR="00802B6A" w:rsidRPr="00FF3ECD" w:rsidRDefault="00802B6A" w:rsidP="00802B6A">
      <w:pPr>
        <w:widowControl w:val="0"/>
        <w:spacing w:after="120"/>
        <w:ind w:firstLine="567"/>
        <w:jc w:val="both"/>
        <w:rPr>
          <w:rFonts w:ascii="Tahoma" w:hAnsi="Tahoma" w:cs="Tahoma"/>
          <w:b/>
          <w:bCs/>
        </w:rPr>
      </w:pPr>
      <w:r w:rsidRPr="00FF3ECD">
        <w:rPr>
          <w:rFonts w:ascii="Tahoma" w:hAnsi="Tahoma" w:cs="Tahoma"/>
        </w:rPr>
        <w:t>Требования настоящего пункта не распространяется на объекты, по которым Исполнитель приобретает электрическую энергию для целей оказания собственникам и иным пользователям/владельцам помещений в многоквартирных домах и собственникам жилых домов коммунальной услуги электроснабжения и для содержания общего имущества в многоквартирном доме</w:t>
      </w:r>
      <w:r w:rsidRPr="00FF3ECD">
        <w:rPr>
          <w:rFonts w:ascii="Tahoma" w:hAnsi="Tahoma" w:cs="Tahoma"/>
          <w:b/>
          <w:bCs/>
        </w:rPr>
        <w:t>.</w:t>
      </w:r>
    </w:p>
    <w:p w14:paraId="3BC084EA" w14:textId="77777777" w:rsidR="00C81169" w:rsidRPr="00FF3ECD" w:rsidRDefault="00462E06" w:rsidP="00E40DAF">
      <w:pPr>
        <w:widowControl w:val="0"/>
        <w:numPr>
          <w:ilvl w:val="1"/>
          <w:numId w:val="22"/>
        </w:numPr>
        <w:spacing w:after="120"/>
        <w:ind w:left="0" w:firstLine="567"/>
        <w:jc w:val="both"/>
        <w:rPr>
          <w:rFonts w:ascii="Tahoma" w:hAnsi="Tahoma" w:cs="Tahoma"/>
        </w:rPr>
      </w:pPr>
      <w:r w:rsidRPr="00FF3ECD">
        <w:rPr>
          <w:rFonts w:ascii="Tahoma" w:hAnsi="Tahoma" w:cs="Tahoma"/>
        </w:rPr>
        <w:t>Качество электрической энергии, продаваемой ГП Исполнителю, на границе балансовой принадлежности и эксплуатационной ответственности должно соответствовать требованиям технических регламентов и иным обязательным требованиям.</w:t>
      </w:r>
    </w:p>
    <w:p w14:paraId="63B7D2C8" w14:textId="77777777" w:rsidR="003C58CC" w:rsidRPr="00FF3ECD" w:rsidRDefault="003C58CC"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При поступлении в адрес </w:t>
      </w:r>
      <w:r w:rsidR="00F971B5" w:rsidRPr="00FF3ECD">
        <w:rPr>
          <w:rFonts w:ascii="Tahoma" w:hAnsi="Tahoma" w:cs="Tahoma"/>
        </w:rPr>
        <w:t xml:space="preserve">Исполнителя </w:t>
      </w:r>
      <w:r w:rsidRPr="00FF3ECD">
        <w:rPr>
          <w:rFonts w:ascii="Tahoma" w:hAnsi="Tahoma" w:cs="Tahoma"/>
        </w:rPr>
        <w:t>жалоб или заявлений потребителей по вопросам качества и надежности снабжения электрической энергии стороны выявляют причины поставки электрической энергии ненадлежащего качества в следующем порядке:</w:t>
      </w:r>
    </w:p>
    <w:p w14:paraId="1E1E3154" w14:textId="77777777" w:rsidR="003C58CC" w:rsidRPr="00FF3ECD" w:rsidRDefault="00C05031" w:rsidP="00E40DAF">
      <w:pPr>
        <w:widowControl w:val="0"/>
        <w:numPr>
          <w:ilvl w:val="2"/>
          <w:numId w:val="22"/>
        </w:numPr>
        <w:spacing w:after="120"/>
        <w:ind w:left="0" w:firstLine="567"/>
        <w:jc w:val="both"/>
        <w:rPr>
          <w:rFonts w:ascii="Tahoma" w:hAnsi="Tahoma" w:cs="Tahoma"/>
        </w:rPr>
      </w:pPr>
      <w:r w:rsidRPr="00FF3ECD">
        <w:rPr>
          <w:rFonts w:ascii="Tahoma" w:hAnsi="Tahoma" w:cs="Tahoma"/>
        </w:rPr>
        <w:t>В случае</w:t>
      </w:r>
      <w:r w:rsidR="003C58CC" w:rsidRPr="00FF3ECD">
        <w:rPr>
          <w:rFonts w:ascii="Tahoma" w:hAnsi="Tahoma" w:cs="Tahoma"/>
        </w:rPr>
        <w:t xml:space="preserve"> если </w:t>
      </w:r>
      <w:r w:rsidR="00F971B5" w:rsidRPr="00FF3ECD">
        <w:rPr>
          <w:rFonts w:ascii="Tahoma" w:hAnsi="Tahoma" w:cs="Tahoma"/>
        </w:rPr>
        <w:t xml:space="preserve">Исполнителем </w:t>
      </w:r>
      <w:r w:rsidR="003C58CC" w:rsidRPr="00FF3ECD">
        <w:rPr>
          <w:rFonts w:ascii="Tahoma" w:hAnsi="Tahoma" w:cs="Tahoma"/>
        </w:rPr>
        <w:t xml:space="preserve">установлено, что причины нарушения качества электрической энергии возникли в границах балансовой принадлежности электросетей и эксплуатационной ответственности </w:t>
      </w:r>
      <w:r w:rsidR="00F971B5" w:rsidRPr="00FF3ECD">
        <w:rPr>
          <w:rFonts w:ascii="Tahoma" w:hAnsi="Tahoma" w:cs="Tahoma"/>
        </w:rPr>
        <w:t>Исполнителя</w:t>
      </w:r>
      <w:r w:rsidR="003C58CC" w:rsidRPr="00FF3ECD">
        <w:rPr>
          <w:rFonts w:ascii="Tahoma" w:hAnsi="Tahoma" w:cs="Tahoma"/>
        </w:rPr>
        <w:t xml:space="preserve">, </w:t>
      </w:r>
      <w:r w:rsidR="00F971B5" w:rsidRPr="00FF3ECD">
        <w:rPr>
          <w:rFonts w:ascii="Tahoma" w:hAnsi="Tahoma" w:cs="Tahoma"/>
        </w:rPr>
        <w:t xml:space="preserve">Исполнитель </w:t>
      </w:r>
      <w:r w:rsidR="003C58CC" w:rsidRPr="00FF3ECD">
        <w:rPr>
          <w:rFonts w:ascii="Tahoma" w:hAnsi="Tahoma" w:cs="Tahoma"/>
        </w:rPr>
        <w:t>самостоятельно урегулирует данные вопросы с потребителями.</w:t>
      </w:r>
    </w:p>
    <w:p w14:paraId="075721DC" w14:textId="6D1233FD" w:rsidR="003C58CC" w:rsidRPr="00FF3ECD" w:rsidRDefault="00C05031" w:rsidP="00E40DAF">
      <w:pPr>
        <w:widowControl w:val="0"/>
        <w:numPr>
          <w:ilvl w:val="2"/>
          <w:numId w:val="22"/>
        </w:numPr>
        <w:spacing w:after="120"/>
        <w:ind w:left="0" w:firstLine="567"/>
        <w:jc w:val="both"/>
        <w:rPr>
          <w:rFonts w:ascii="Tahoma" w:hAnsi="Tahoma" w:cs="Tahoma"/>
        </w:rPr>
      </w:pPr>
      <w:r w:rsidRPr="00FF3ECD">
        <w:rPr>
          <w:rFonts w:ascii="Tahoma" w:hAnsi="Tahoma" w:cs="Tahoma"/>
        </w:rPr>
        <w:t>В случае</w:t>
      </w:r>
      <w:r w:rsidR="003C58CC" w:rsidRPr="00FF3ECD">
        <w:rPr>
          <w:rFonts w:ascii="Tahoma" w:hAnsi="Tahoma" w:cs="Tahoma"/>
        </w:rPr>
        <w:t xml:space="preserve"> если причины нарушения качества электрической энергии возникли не в границах балансовой принадлежности электросетей и эксплуатационной ответственности </w:t>
      </w:r>
      <w:r w:rsidR="00F971B5" w:rsidRPr="00FF3ECD">
        <w:rPr>
          <w:rFonts w:ascii="Tahoma" w:hAnsi="Tahoma" w:cs="Tahoma"/>
        </w:rPr>
        <w:t>Исполнителя</w:t>
      </w:r>
      <w:r w:rsidR="003C58CC" w:rsidRPr="00FF3ECD">
        <w:rPr>
          <w:rFonts w:ascii="Tahoma" w:hAnsi="Tahoma" w:cs="Tahoma"/>
        </w:rPr>
        <w:t xml:space="preserve">, для выявления причин нарушения </w:t>
      </w:r>
      <w:r w:rsidR="00F971B5" w:rsidRPr="00FF3ECD">
        <w:rPr>
          <w:rFonts w:ascii="Tahoma" w:hAnsi="Tahoma" w:cs="Tahoma"/>
        </w:rPr>
        <w:t xml:space="preserve">Исполнитель </w:t>
      </w:r>
      <w:r w:rsidR="003C58CC" w:rsidRPr="00FF3ECD">
        <w:rPr>
          <w:rFonts w:ascii="Tahoma" w:hAnsi="Tahoma" w:cs="Tahoma"/>
        </w:rPr>
        <w:t>в 5-дневный срок направляет ГП копии поступивших от потребителей жалоб и заявлений</w:t>
      </w:r>
      <w:r w:rsidR="00CC7DFF" w:rsidRPr="00FF3ECD">
        <w:rPr>
          <w:rFonts w:ascii="Tahoma" w:hAnsi="Tahoma" w:cs="Tahoma"/>
        </w:rPr>
        <w:t>,</w:t>
      </w:r>
      <w:r w:rsidR="007B187C" w:rsidRPr="00FF3ECD">
        <w:rPr>
          <w:rFonts w:ascii="Tahoma" w:hAnsi="Tahoma" w:cs="Tahoma"/>
        </w:rPr>
        <w:t xml:space="preserve"> </w:t>
      </w:r>
      <w:r w:rsidR="00CC7DFF" w:rsidRPr="00FF3ECD">
        <w:rPr>
          <w:rFonts w:ascii="Tahoma" w:hAnsi="Tahoma" w:cs="Tahoma"/>
        </w:rPr>
        <w:t>оформленных Исполнителем актов проверки</w:t>
      </w:r>
      <w:r w:rsidR="003C58CC" w:rsidRPr="00FF3ECD">
        <w:rPr>
          <w:rFonts w:ascii="Tahoma" w:hAnsi="Tahoma" w:cs="Tahoma"/>
        </w:rPr>
        <w:t>.</w:t>
      </w:r>
    </w:p>
    <w:p w14:paraId="34BAAD32" w14:textId="77777777" w:rsidR="003C58CC" w:rsidRPr="00FF3ECD" w:rsidRDefault="003C58CC" w:rsidP="00E40DAF">
      <w:pPr>
        <w:widowControl w:val="0"/>
        <w:numPr>
          <w:ilvl w:val="2"/>
          <w:numId w:val="22"/>
        </w:numPr>
        <w:spacing w:after="120"/>
        <w:ind w:left="0" w:firstLine="567"/>
        <w:jc w:val="both"/>
        <w:rPr>
          <w:rFonts w:ascii="Tahoma" w:hAnsi="Tahoma" w:cs="Tahoma"/>
        </w:rPr>
      </w:pPr>
      <w:r w:rsidRPr="00FF3ECD">
        <w:rPr>
          <w:rFonts w:ascii="Tahoma" w:hAnsi="Tahoma" w:cs="Tahoma"/>
        </w:rPr>
        <w:t xml:space="preserve">После получения от </w:t>
      </w:r>
      <w:r w:rsidR="00F971B5" w:rsidRPr="00FF3ECD">
        <w:rPr>
          <w:rFonts w:ascii="Tahoma" w:hAnsi="Tahoma" w:cs="Tahoma"/>
        </w:rPr>
        <w:t xml:space="preserve">Исполнителя </w:t>
      </w:r>
      <w:r w:rsidRPr="00FF3ECD">
        <w:rPr>
          <w:rFonts w:ascii="Tahoma" w:hAnsi="Tahoma" w:cs="Tahoma"/>
        </w:rPr>
        <w:t>копий жалоб и заявлений потребителей</w:t>
      </w:r>
      <w:r w:rsidR="00CC7DFF" w:rsidRPr="00FF3ECD">
        <w:rPr>
          <w:rFonts w:ascii="Tahoma" w:hAnsi="Tahoma" w:cs="Tahoma"/>
        </w:rPr>
        <w:t>,</w:t>
      </w:r>
      <w:r w:rsidR="007B187C" w:rsidRPr="00FF3ECD">
        <w:rPr>
          <w:rFonts w:ascii="Tahoma" w:hAnsi="Tahoma" w:cs="Tahoma"/>
        </w:rPr>
        <w:t xml:space="preserve"> </w:t>
      </w:r>
      <w:r w:rsidR="00CC7DFF" w:rsidRPr="00FF3ECD">
        <w:rPr>
          <w:rFonts w:ascii="Tahoma" w:hAnsi="Tahoma" w:cs="Tahoma"/>
        </w:rPr>
        <w:t>оформленных Исполнителем актов проверки</w:t>
      </w:r>
      <w:r w:rsidR="007B187C" w:rsidRPr="00FF3ECD">
        <w:rPr>
          <w:rFonts w:ascii="Tahoma" w:hAnsi="Tahoma" w:cs="Tahoma"/>
        </w:rPr>
        <w:t xml:space="preserve"> </w:t>
      </w:r>
      <w:r w:rsidRPr="00FF3ECD">
        <w:rPr>
          <w:rFonts w:ascii="Tahoma" w:hAnsi="Tahoma" w:cs="Tahoma"/>
        </w:rPr>
        <w:t xml:space="preserve">ГП принимает меры по выявлению причин поставки электрической энергии ненадлежащего качества и по результатам принятых мер, в 20-дневный срок с момента обращения </w:t>
      </w:r>
      <w:r w:rsidR="00F971B5" w:rsidRPr="00FF3ECD">
        <w:rPr>
          <w:rFonts w:ascii="Tahoma" w:hAnsi="Tahoma" w:cs="Tahoma"/>
        </w:rPr>
        <w:t>Исполнителя</w:t>
      </w:r>
      <w:r w:rsidR="00733F2E" w:rsidRPr="00FF3ECD">
        <w:rPr>
          <w:rFonts w:ascii="Tahoma" w:hAnsi="Tahoma" w:cs="Tahoma"/>
        </w:rPr>
        <w:t xml:space="preserve"> </w:t>
      </w:r>
      <w:r w:rsidR="00DF0FC7" w:rsidRPr="00FF3ECD">
        <w:rPr>
          <w:rFonts w:ascii="Tahoma" w:hAnsi="Tahoma" w:cs="Tahoma"/>
        </w:rPr>
        <w:t>(при необходимости срок ответа может быть увеличен в связи с отсутствием информации от СО, о чем ГП письменно уведомляет Исполнителя)</w:t>
      </w:r>
      <w:r w:rsidRPr="00FF3ECD">
        <w:rPr>
          <w:rFonts w:ascii="Tahoma" w:hAnsi="Tahoma" w:cs="Tahoma"/>
        </w:rPr>
        <w:t xml:space="preserve">, направляет </w:t>
      </w:r>
      <w:r w:rsidR="00F971B5" w:rsidRPr="00FF3ECD">
        <w:rPr>
          <w:rFonts w:ascii="Tahoma" w:hAnsi="Tahoma" w:cs="Tahoma"/>
        </w:rPr>
        <w:t xml:space="preserve">Исполнителю </w:t>
      </w:r>
      <w:r w:rsidRPr="00FF3ECD">
        <w:rPr>
          <w:rFonts w:ascii="Tahoma" w:hAnsi="Tahoma" w:cs="Tahoma"/>
        </w:rPr>
        <w:t>ответ по вопросам, находящимся в пределах ответственности ГП.</w:t>
      </w:r>
    </w:p>
    <w:p w14:paraId="78931A72" w14:textId="6E616832" w:rsidR="00C22487" w:rsidRPr="00FF3ECD" w:rsidRDefault="00C22487" w:rsidP="00C22487">
      <w:pPr>
        <w:widowControl w:val="0"/>
        <w:numPr>
          <w:ilvl w:val="2"/>
          <w:numId w:val="22"/>
        </w:numPr>
        <w:spacing w:after="120"/>
        <w:ind w:left="0" w:firstLine="567"/>
        <w:jc w:val="both"/>
        <w:rPr>
          <w:rFonts w:ascii="Tahoma" w:hAnsi="Tahoma" w:cs="Tahoma"/>
        </w:rPr>
      </w:pPr>
      <w:r w:rsidRPr="00FF3ECD">
        <w:rPr>
          <w:rFonts w:ascii="Tahoma" w:hAnsi="Tahoma" w:cs="Tahoma"/>
        </w:rPr>
        <w:t xml:space="preserve">Категория надежности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допустимое число часов отключения в год, не связанного с неисполнением Исполнителем обязательств по настоящему </w:t>
      </w:r>
      <w:r w:rsidR="00B84C77" w:rsidRPr="00FF3ECD">
        <w:rPr>
          <w:rFonts w:ascii="Tahoma" w:hAnsi="Tahoma" w:cs="Tahoma"/>
        </w:rPr>
        <w:t>д</w:t>
      </w:r>
      <w:r w:rsidRPr="00FF3ECD">
        <w:rPr>
          <w:rFonts w:ascii="Tahoma" w:hAnsi="Tahoma" w:cs="Tahoma"/>
        </w:rPr>
        <w:t>оговору и его расторжением, а также обстоятельствами непреодолимой силы и иными основаниями, исключающим ответственность ГП в соответствии с законодательством РФ и условиями настоящего договора,</w:t>
      </w:r>
      <w:r w:rsidR="007B187C" w:rsidRPr="00FF3ECD">
        <w:rPr>
          <w:rFonts w:ascii="Tahoma" w:hAnsi="Tahoma" w:cs="Tahoma"/>
        </w:rPr>
        <w:t xml:space="preserve"> </w:t>
      </w:r>
      <w:r w:rsidRPr="00FF3ECD">
        <w:rPr>
          <w:rFonts w:ascii="Tahoma" w:hAnsi="Tahoma" w:cs="Tahoma"/>
        </w:rPr>
        <w:t xml:space="preserve">срок восстановления энергоснабжения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определены в  Приложении  №</w:t>
      </w:r>
      <w:r w:rsidR="00E75156" w:rsidRPr="00FF3ECD">
        <w:rPr>
          <w:rFonts w:ascii="Tahoma" w:hAnsi="Tahoma" w:cs="Tahoma"/>
        </w:rPr>
        <w:t>2</w:t>
      </w:r>
      <w:r w:rsidR="00467378" w:rsidRPr="00FF3ECD">
        <w:rPr>
          <w:rFonts w:ascii="Tahoma" w:hAnsi="Tahoma" w:cs="Tahoma"/>
        </w:rPr>
        <w:t>, №6</w:t>
      </w:r>
      <w:r w:rsidRPr="00FF3ECD">
        <w:rPr>
          <w:rFonts w:ascii="Tahoma" w:hAnsi="Tahoma" w:cs="Tahoma"/>
        </w:rPr>
        <w:t xml:space="preserve"> к настоящему </w:t>
      </w:r>
      <w:r w:rsidR="00B84C77" w:rsidRPr="00FF3ECD">
        <w:rPr>
          <w:rFonts w:ascii="Tahoma" w:hAnsi="Tahoma" w:cs="Tahoma"/>
        </w:rPr>
        <w:t>договору</w:t>
      </w:r>
      <w:r w:rsidRPr="00FF3ECD">
        <w:rPr>
          <w:rFonts w:ascii="Tahoma" w:hAnsi="Tahoma" w:cs="Tahoma"/>
        </w:rPr>
        <w:t>.</w:t>
      </w:r>
    </w:p>
    <w:p w14:paraId="3E6A8BF6" w14:textId="37EAE8CA" w:rsidR="00462E06" w:rsidRPr="00FF3ECD" w:rsidRDefault="00802B6A"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 xml:space="preserve"> </w:t>
      </w:r>
      <w:r w:rsidR="008D5744" w:rsidRPr="00FF3ECD">
        <w:rPr>
          <w:rFonts w:ascii="Tahoma" w:hAnsi="Tahoma" w:cs="Tahoma"/>
          <w:b/>
          <w:bCs/>
        </w:rPr>
        <w:t>Определени</w:t>
      </w:r>
      <w:r w:rsidR="00993C77" w:rsidRPr="00FF3ECD">
        <w:rPr>
          <w:rFonts w:ascii="Tahoma" w:hAnsi="Tahoma" w:cs="Tahoma"/>
          <w:b/>
          <w:bCs/>
        </w:rPr>
        <w:t>е</w:t>
      </w:r>
      <w:r w:rsidR="008D5744" w:rsidRPr="00FF3ECD">
        <w:rPr>
          <w:rFonts w:ascii="Tahoma" w:hAnsi="Tahoma" w:cs="Tahoma"/>
          <w:b/>
          <w:bCs/>
        </w:rPr>
        <w:t xml:space="preserve"> объема и у</w:t>
      </w:r>
      <w:r w:rsidR="00462E06" w:rsidRPr="00FF3ECD">
        <w:rPr>
          <w:rFonts w:ascii="Tahoma" w:hAnsi="Tahoma" w:cs="Tahoma"/>
          <w:b/>
          <w:bCs/>
        </w:rPr>
        <w:t>чет электр</w:t>
      </w:r>
      <w:r w:rsidR="008D5744" w:rsidRPr="00FF3ECD">
        <w:rPr>
          <w:rFonts w:ascii="Tahoma" w:hAnsi="Tahoma" w:cs="Tahoma"/>
          <w:b/>
          <w:bCs/>
        </w:rPr>
        <w:t>ической энергии (мощности).</w:t>
      </w:r>
      <w:r w:rsidR="00CE7E89" w:rsidRPr="00FF3ECD">
        <w:rPr>
          <w:rFonts w:ascii="Tahoma" w:hAnsi="Tahoma" w:cs="Tahoma"/>
          <w:b/>
          <w:bCs/>
        </w:rPr>
        <w:t xml:space="preserve"> </w:t>
      </w:r>
      <w:r w:rsidR="008D5744" w:rsidRPr="00FF3ECD">
        <w:rPr>
          <w:rFonts w:ascii="Tahoma" w:hAnsi="Tahoma" w:cs="Tahoma"/>
          <w:b/>
          <w:bCs/>
        </w:rPr>
        <w:t>К</w:t>
      </w:r>
      <w:r w:rsidR="00462E06" w:rsidRPr="00FF3ECD">
        <w:rPr>
          <w:rFonts w:ascii="Tahoma" w:hAnsi="Tahoma" w:cs="Tahoma"/>
          <w:b/>
          <w:bCs/>
        </w:rPr>
        <w:t>онтроль</w:t>
      </w:r>
      <w:r w:rsidR="00596B44" w:rsidRPr="00FF3ECD">
        <w:rPr>
          <w:rFonts w:ascii="Tahoma" w:hAnsi="Tahoma" w:cs="Tahoma"/>
          <w:b/>
          <w:bCs/>
        </w:rPr>
        <w:t xml:space="preserve"> электро</w:t>
      </w:r>
      <w:r w:rsidR="008D5744" w:rsidRPr="00FF3ECD">
        <w:rPr>
          <w:rFonts w:ascii="Tahoma" w:hAnsi="Tahoma" w:cs="Tahoma"/>
          <w:b/>
          <w:bCs/>
        </w:rPr>
        <w:t>потребления</w:t>
      </w:r>
    </w:p>
    <w:p w14:paraId="7C52BF01" w14:textId="1DE59AC5" w:rsidR="0032284B" w:rsidRPr="00FF3ECD" w:rsidRDefault="0032284B"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ГП и СО обеспечивают 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в том числе посредством интеллектуальных систем учета электрической энергии (мощности), в случае и порядке, установленных действующим законодательством РФ.</w:t>
      </w:r>
    </w:p>
    <w:p w14:paraId="5C4102DE" w14:textId="005C4774" w:rsidR="0032284B" w:rsidRPr="00FF3ECD" w:rsidRDefault="000E0483" w:rsidP="000E0483">
      <w:pPr>
        <w:pStyle w:val="af8"/>
        <w:numPr>
          <w:ilvl w:val="1"/>
          <w:numId w:val="22"/>
        </w:numPr>
        <w:ind w:left="0" w:firstLine="567"/>
        <w:jc w:val="both"/>
        <w:rPr>
          <w:rFonts w:ascii="Tahoma" w:hAnsi="Tahoma" w:cs="Tahoma"/>
          <w:sz w:val="20"/>
          <w:szCs w:val="20"/>
        </w:rPr>
      </w:pPr>
      <w:r w:rsidRPr="00FF3ECD">
        <w:rPr>
          <w:rFonts w:ascii="Tahoma" w:hAnsi="Tahoma" w:cs="Tahoma"/>
          <w:sz w:val="20"/>
          <w:szCs w:val="20"/>
        </w:rPr>
        <w:t xml:space="preserve">Исполнитель обязан обеспечить сохранность установленного и введенного в эксплуатацию коллективного (общедомового) прибора учета электрической энергии, установленного в помещении, отнесенном к общему имуществу многоквартирного дома, с момента подписания акта допуска прибора учета в эксплуатацию. В отношении оборудования, входящего в интеллектуальную систему учета электрической энергии (мощности), обязательства по сохранности указанного оборудования возникают с момента предоставления ГП оборудования, необходимого для предоставления минимального набора функций интеллектуальных систем учета электрической энергии (мощности) в порядке, установленном Правилами </w:t>
      </w:r>
      <w:r w:rsidRPr="00FF3ECD">
        <w:rPr>
          <w:rFonts w:ascii="Tahoma" w:hAnsi="Tahoma" w:cs="Tahoma"/>
          <w:sz w:val="20"/>
          <w:szCs w:val="20"/>
        </w:rPr>
        <w:lastRenderedPageBreak/>
        <w:t>предоставления доступа к минимальному набору функций интеллектуальных систем учета электрической энергии (мощности).</w:t>
      </w:r>
    </w:p>
    <w:p w14:paraId="65F533EB" w14:textId="7B61DF8A" w:rsidR="000C3872" w:rsidRPr="00FF3ECD" w:rsidRDefault="000C3872"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Исполнитель обязан обеспечить сохранность и целостность приборов учета и (или) иного оборудования, используемых для обеспечения коммерческого учета электрической энергии (мощности), в отношении нежилых помещений Исполнителя, находящихся в границах балансовой принадлежности Исполнителя, а также пломб и (или) знаков визуального контроля.</w:t>
      </w:r>
    </w:p>
    <w:p w14:paraId="12A5B98A" w14:textId="7930A1B7" w:rsidR="000C3872" w:rsidRPr="00FF3ECD" w:rsidRDefault="000C3872" w:rsidP="004B519F">
      <w:pPr>
        <w:tabs>
          <w:tab w:val="left" w:pos="1276"/>
        </w:tabs>
        <w:spacing w:after="120"/>
        <w:ind w:firstLine="567"/>
        <w:jc w:val="both"/>
        <w:rPr>
          <w:rFonts w:ascii="Tahoma" w:hAnsi="Tahoma" w:cs="Tahoma"/>
        </w:rPr>
      </w:pPr>
      <w:r w:rsidRPr="00FF3ECD">
        <w:rPr>
          <w:rFonts w:ascii="Tahoma" w:hAnsi="Tahoma" w:cs="Tahoma"/>
        </w:rPr>
        <w:t xml:space="preserve">Исполнитель в соответствии с законодательством РФ обязан возместить СО (ГП) убытки, причиненные неисполнением или ненадлежащим исполнением обязанностей по обеспечению </w:t>
      </w:r>
      <w:r w:rsidR="00AF7E4A" w:rsidRPr="00FF3ECD">
        <w:rPr>
          <w:rFonts w:ascii="Tahoma" w:hAnsi="Tahoma" w:cs="Tahoma"/>
        </w:rPr>
        <w:t>сохранности и целостности,</w:t>
      </w:r>
      <w:r w:rsidRPr="00FF3ECD">
        <w:rPr>
          <w:rFonts w:ascii="Tahoma" w:hAnsi="Tahoma" w:cs="Tahoma"/>
        </w:rPr>
        <w:t xml:space="preserve"> установленных СО (ГП) приборов учета и (или) иного оборудования, которые используются для обеспечения коммерческого учета электрической энергии (мощности).</w:t>
      </w:r>
    </w:p>
    <w:p w14:paraId="3E718B75" w14:textId="75B2C8E4" w:rsidR="00E368AE" w:rsidRPr="00FF3ECD" w:rsidRDefault="000C3872"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 xml:space="preserve">СО и </w:t>
      </w:r>
      <w:r w:rsidR="00E368AE" w:rsidRPr="00FF3ECD">
        <w:rPr>
          <w:rFonts w:ascii="Tahoma" w:hAnsi="Tahoma" w:cs="Tahoma"/>
        </w:rPr>
        <w:t xml:space="preserve">ГП осуществляют установку либо замену </w:t>
      </w:r>
      <w:r w:rsidRPr="00FF3ECD">
        <w:rPr>
          <w:rFonts w:ascii="Tahoma" w:hAnsi="Tahoma" w:cs="Tahoma"/>
        </w:rPr>
        <w:t xml:space="preserve">приборов учета, </w:t>
      </w:r>
      <w:r w:rsidR="00E368AE" w:rsidRPr="00FF3ECD">
        <w:rPr>
          <w:rFonts w:ascii="Tahoma" w:hAnsi="Tahoma" w:cs="Tahoma"/>
        </w:rPr>
        <w:t xml:space="preserve">коллективного (общедомового) прибора учета в случаях, не связанных с технологическим присоединением </w:t>
      </w:r>
      <w:proofErr w:type="spellStart"/>
      <w:r w:rsidR="00E368AE" w:rsidRPr="00FF3ECD">
        <w:rPr>
          <w:rFonts w:ascii="Tahoma" w:hAnsi="Tahoma" w:cs="Tahoma"/>
        </w:rPr>
        <w:t>энергопринимающих</w:t>
      </w:r>
      <w:proofErr w:type="spellEnd"/>
      <w:r w:rsidR="00E368AE" w:rsidRPr="00FF3ECD">
        <w:rPr>
          <w:rFonts w:ascii="Tahoma" w:hAnsi="Tahoma" w:cs="Tahoma"/>
        </w:rPr>
        <w:t xml:space="preserve"> устройств (объектов электросетевого хозяйства) Исполнителя, в порядке, предусмотренном ОПФРР.</w:t>
      </w:r>
    </w:p>
    <w:p w14:paraId="24FFE757" w14:textId="0252CA07" w:rsidR="003348F1" w:rsidRPr="00FF3ECD" w:rsidRDefault="003348F1"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 xml:space="preserve">Установка и замена </w:t>
      </w:r>
      <w:r w:rsidR="000C3872" w:rsidRPr="00FF3ECD">
        <w:rPr>
          <w:rFonts w:ascii="Tahoma" w:hAnsi="Tahoma" w:cs="Tahoma"/>
        </w:rPr>
        <w:t xml:space="preserve">приборов учета, </w:t>
      </w:r>
      <w:r w:rsidRPr="00FF3ECD">
        <w:rPr>
          <w:rFonts w:ascii="Tahoma" w:hAnsi="Tahoma" w:cs="Tahoma"/>
        </w:rPr>
        <w:t>коллективного (общедомового) прибора учета осуществляется в соответствии с ОПФРР.</w:t>
      </w:r>
    </w:p>
    <w:p w14:paraId="085AB44C" w14:textId="7DBC190E" w:rsidR="003348F1" w:rsidRPr="00FF3ECD" w:rsidRDefault="003348F1" w:rsidP="004B519F">
      <w:pPr>
        <w:tabs>
          <w:tab w:val="left" w:pos="1276"/>
        </w:tabs>
        <w:spacing w:after="120"/>
        <w:ind w:firstLine="567"/>
        <w:jc w:val="both"/>
        <w:rPr>
          <w:rFonts w:ascii="Tahoma" w:hAnsi="Tahoma" w:cs="Tahoma"/>
        </w:rPr>
      </w:pPr>
      <w:r w:rsidRPr="00FF3ECD">
        <w:rPr>
          <w:rFonts w:ascii="Tahoma" w:hAnsi="Tahoma" w:cs="Tahoma"/>
        </w:rPr>
        <w:t>Исполнитель в течение 10 рабочих дней со дня получения запроса на установку (замену) прибора учета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w:t>
      </w:r>
      <w:r w:rsidR="00CE7E89" w:rsidRPr="00FF3ECD">
        <w:rPr>
          <w:rFonts w:ascii="Tahoma" w:hAnsi="Tahoma" w:cs="Tahoma"/>
        </w:rPr>
        <w:t>,</w:t>
      </w:r>
      <w:r w:rsidRPr="00FF3ECD">
        <w:rPr>
          <w:rFonts w:ascii="Tahoma" w:hAnsi="Tahoma" w:cs="Tahoma"/>
        </w:rPr>
        <w:t xml:space="preserve"> либо согласовать иные дату и (или) время.</w:t>
      </w:r>
    </w:p>
    <w:p w14:paraId="1AC38A39" w14:textId="77777777" w:rsidR="003348F1" w:rsidRPr="00FF3ECD" w:rsidRDefault="003348F1" w:rsidP="004B519F">
      <w:pPr>
        <w:tabs>
          <w:tab w:val="left" w:pos="1276"/>
        </w:tabs>
        <w:spacing w:after="120"/>
        <w:ind w:firstLine="567"/>
        <w:jc w:val="both"/>
        <w:rPr>
          <w:rFonts w:ascii="Tahoma" w:hAnsi="Tahoma" w:cs="Tahoma"/>
        </w:rPr>
      </w:pPr>
      <w:r w:rsidRPr="00FF3ECD">
        <w:rPr>
          <w:rFonts w:ascii="Tahoma" w:hAnsi="Tahoma" w:cs="Tahoma"/>
        </w:rPr>
        <w:t xml:space="preserve">Если место установки прибора учета предложено ГП в границах балансовой принадлежности Исполнителя, то Исполнитель 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5A9A728A" w14:textId="77777777" w:rsidR="003348F1" w:rsidRPr="00FF3ECD" w:rsidRDefault="003348F1" w:rsidP="004B519F">
      <w:pPr>
        <w:tabs>
          <w:tab w:val="left" w:pos="1276"/>
        </w:tabs>
        <w:spacing w:after="120"/>
        <w:ind w:firstLine="567"/>
        <w:jc w:val="both"/>
        <w:rPr>
          <w:rFonts w:ascii="Tahoma" w:hAnsi="Tahoma" w:cs="Tahoma"/>
        </w:rPr>
      </w:pPr>
      <w:r w:rsidRPr="00FF3ECD">
        <w:rPr>
          <w:rFonts w:ascii="Tahoma" w:hAnsi="Tahoma" w:cs="Tahoma"/>
        </w:rPr>
        <w:t>В подтвержденные дату и время ГП осуществляют действия по установке (замене) прибора учета.</w:t>
      </w:r>
    </w:p>
    <w:p w14:paraId="7228FD0F" w14:textId="77777777" w:rsidR="003348F1" w:rsidRPr="00FF3ECD" w:rsidRDefault="003348F1" w:rsidP="004B519F">
      <w:pPr>
        <w:tabs>
          <w:tab w:val="left" w:pos="1276"/>
        </w:tabs>
        <w:spacing w:after="120"/>
        <w:ind w:firstLine="567"/>
        <w:jc w:val="both"/>
        <w:rPr>
          <w:rFonts w:ascii="Tahoma" w:hAnsi="Tahoma" w:cs="Tahoma"/>
        </w:rPr>
      </w:pPr>
      <w:r w:rsidRPr="00FF3ECD">
        <w:rPr>
          <w:rFonts w:ascii="Tahoma" w:hAnsi="Tahoma" w:cs="Tahoma"/>
        </w:rPr>
        <w:t>При не</w:t>
      </w:r>
      <w:r w:rsidR="000D09C7" w:rsidRPr="00FF3ECD">
        <w:rPr>
          <w:rFonts w:ascii="Tahoma" w:hAnsi="Tahoma" w:cs="Tahoma"/>
        </w:rPr>
        <w:t xml:space="preserve"> </w:t>
      </w:r>
      <w:r w:rsidRPr="00FF3ECD">
        <w:rPr>
          <w:rFonts w:ascii="Tahoma" w:hAnsi="Tahoma" w:cs="Tahoma"/>
        </w:rPr>
        <w:t>направлении</w:t>
      </w:r>
      <w:r w:rsidR="000D09C7" w:rsidRPr="00FF3ECD">
        <w:rPr>
          <w:rFonts w:ascii="Tahoma" w:hAnsi="Tahoma" w:cs="Tahoma"/>
        </w:rPr>
        <w:t xml:space="preserve"> </w:t>
      </w:r>
      <w:r w:rsidRPr="00FF3ECD">
        <w:rPr>
          <w:rFonts w:ascii="Tahoma" w:hAnsi="Tahoma" w:cs="Tahoma"/>
        </w:rPr>
        <w:t xml:space="preserve">Исполнителем в ГП в установленный срок ответа на запрос на установку (замену) прибора учета, при получении ГП ответа об отказе в установке прибора учета или при двукратном </w:t>
      </w:r>
      <w:proofErr w:type="spellStart"/>
      <w:r w:rsidRPr="00FF3ECD">
        <w:rPr>
          <w:rFonts w:ascii="Tahoma" w:hAnsi="Tahoma" w:cs="Tahoma"/>
        </w:rPr>
        <w:t>недопуске</w:t>
      </w:r>
      <w:proofErr w:type="spellEnd"/>
      <w:r w:rsidRPr="00FF3ECD">
        <w:rPr>
          <w:rFonts w:ascii="Tahoma" w:hAnsi="Tahoma" w:cs="Tahoma"/>
        </w:rPr>
        <w:t xml:space="preserve"> к месту установки прибора учета, но не ранее 4 месяцев с момента первого </w:t>
      </w:r>
      <w:proofErr w:type="spellStart"/>
      <w:r w:rsidRPr="00FF3ECD">
        <w:rPr>
          <w:rFonts w:ascii="Tahoma" w:hAnsi="Tahoma" w:cs="Tahoma"/>
        </w:rPr>
        <w:t>недопуска</w:t>
      </w:r>
      <w:proofErr w:type="spellEnd"/>
      <w:r w:rsidRPr="00FF3ECD">
        <w:rPr>
          <w:rFonts w:ascii="Tahoma" w:hAnsi="Tahoma" w:cs="Tahoma"/>
        </w:rPr>
        <w:t>, прибор учета подлежит установке в ином месте, максимально приближенном к границе балансовой принадлежности, с уведомлением Исполнителя о смене места установки с указанием адреса такого места.</w:t>
      </w:r>
    </w:p>
    <w:p w14:paraId="29811BFE" w14:textId="0C6F347D" w:rsidR="008202FD" w:rsidRPr="00FF3ECD" w:rsidRDefault="003348F1" w:rsidP="004B519F">
      <w:pPr>
        <w:tabs>
          <w:tab w:val="left" w:pos="1276"/>
        </w:tabs>
        <w:spacing w:after="120"/>
        <w:ind w:firstLine="567"/>
        <w:jc w:val="both"/>
        <w:rPr>
          <w:rFonts w:ascii="Tahoma" w:hAnsi="Tahoma" w:cs="Tahoma"/>
        </w:rPr>
      </w:pPr>
      <w:r w:rsidRPr="00FF3ECD">
        <w:rPr>
          <w:rFonts w:ascii="Tahoma" w:hAnsi="Tahoma" w:cs="Tahoma"/>
        </w:rPr>
        <w:t xml:space="preserve">При этом после двукратного </w:t>
      </w:r>
      <w:proofErr w:type="spellStart"/>
      <w:r w:rsidRPr="00FF3ECD">
        <w:rPr>
          <w:rFonts w:ascii="Tahoma" w:hAnsi="Tahoma" w:cs="Tahoma"/>
        </w:rPr>
        <w:t>недопуска</w:t>
      </w:r>
      <w:proofErr w:type="spellEnd"/>
      <w:r w:rsidRPr="00FF3ECD">
        <w:rPr>
          <w:rFonts w:ascii="Tahoma" w:hAnsi="Tahoma" w:cs="Tahoma"/>
        </w:rPr>
        <w:t xml:space="preserve"> объем потребления электрической энергии определяется в поряд</w:t>
      </w:r>
      <w:r w:rsidR="00E6635F" w:rsidRPr="00FF3ECD">
        <w:rPr>
          <w:rFonts w:ascii="Tahoma" w:hAnsi="Tahoma" w:cs="Tahoma"/>
        </w:rPr>
        <w:t>ке, предусмотренном пунктом 5.1</w:t>
      </w:r>
      <w:r w:rsidRPr="00FF3ECD">
        <w:rPr>
          <w:rFonts w:ascii="Tahoma" w:hAnsi="Tahoma" w:cs="Tahoma"/>
        </w:rPr>
        <w:t xml:space="preserve"> настоящего </w:t>
      </w:r>
      <w:r w:rsidR="00B84C77" w:rsidRPr="00FF3ECD">
        <w:rPr>
          <w:rFonts w:ascii="Tahoma" w:hAnsi="Tahoma" w:cs="Tahoma"/>
        </w:rPr>
        <w:t>д</w:t>
      </w:r>
      <w:r w:rsidRPr="00FF3ECD">
        <w:rPr>
          <w:rFonts w:ascii="Tahoma" w:hAnsi="Tahoma" w:cs="Tahoma"/>
        </w:rPr>
        <w:t>оговора.</w:t>
      </w:r>
    </w:p>
    <w:p w14:paraId="5E72A334" w14:textId="77777777" w:rsidR="00E6635F" w:rsidRPr="00FF3ECD" w:rsidRDefault="00E6635F"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Установленные приборы учета должны быть допущены в эксплуатацию в соответствии с порядком, установленным ОПФРР.</w:t>
      </w:r>
    </w:p>
    <w:p w14:paraId="6EEBF940" w14:textId="1D6ACD8C" w:rsidR="00E6635F" w:rsidRPr="00FF3ECD" w:rsidRDefault="00E6635F" w:rsidP="00E6635F">
      <w:pPr>
        <w:tabs>
          <w:tab w:val="left" w:pos="1276"/>
        </w:tabs>
        <w:spacing w:after="120"/>
        <w:ind w:firstLine="567"/>
        <w:jc w:val="both"/>
        <w:rPr>
          <w:rFonts w:ascii="Tahoma" w:hAnsi="Tahoma" w:cs="Tahoma"/>
        </w:rPr>
      </w:pPr>
      <w:r w:rsidRPr="00FF3ECD">
        <w:rPr>
          <w:rFonts w:ascii="Tahoma" w:hAnsi="Tahoma" w:cs="Tahoma"/>
        </w:rPr>
        <w:t>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 указанный в п. 4.</w:t>
      </w:r>
      <w:r w:rsidR="00E11831" w:rsidRPr="00FF3ECD">
        <w:rPr>
          <w:rFonts w:ascii="Tahoma" w:hAnsi="Tahoma" w:cs="Tahoma"/>
        </w:rPr>
        <w:t>6</w:t>
      </w:r>
      <w:r w:rsidRPr="00FF3ECD">
        <w:rPr>
          <w:rFonts w:ascii="Tahoma" w:hAnsi="Tahoma" w:cs="Tahoma"/>
        </w:rPr>
        <w:t xml:space="preserve">. настоящего </w:t>
      </w:r>
      <w:r w:rsidR="00B84C77" w:rsidRPr="00FF3ECD">
        <w:rPr>
          <w:rFonts w:ascii="Tahoma" w:hAnsi="Tahoma" w:cs="Tahoma"/>
        </w:rPr>
        <w:t>д</w:t>
      </w:r>
      <w:r w:rsidRPr="00FF3ECD">
        <w:rPr>
          <w:rFonts w:ascii="Tahoma" w:hAnsi="Tahoma" w:cs="Tahoma"/>
        </w:rPr>
        <w:t>оговора.</w:t>
      </w:r>
    </w:p>
    <w:p w14:paraId="6DC5F3A6" w14:textId="77777777" w:rsidR="00E6635F" w:rsidRPr="00FF3ECD" w:rsidRDefault="00E6635F" w:rsidP="00E6635F">
      <w:pPr>
        <w:tabs>
          <w:tab w:val="left" w:pos="1276"/>
        </w:tabs>
        <w:spacing w:after="120"/>
        <w:ind w:firstLine="567"/>
        <w:jc w:val="both"/>
        <w:rPr>
          <w:rFonts w:ascii="Tahoma" w:hAnsi="Tahoma" w:cs="Tahoma"/>
        </w:rPr>
      </w:pPr>
      <w:r w:rsidRPr="00FF3ECD">
        <w:rPr>
          <w:rFonts w:ascii="Tahoma" w:hAnsi="Tahoma" w:cs="Tahoma"/>
        </w:rPr>
        <w:t>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Правилами технологического присоединения.</w:t>
      </w:r>
    </w:p>
    <w:p w14:paraId="5E211A9E" w14:textId="77777777" w:rsidR="00E6635F" w:rsidRPr="00FF3ECD" w:rsidRDefault="00E6635F" w:rsidP="00E6635F">
      <w:pPr>
        <w:tabs>
          <w:tab w:val="left" w:pos="1276"/>
        </w:tabs>
        <w:spacing w:after="120"/>
        <w:ind w:firstLine="567"/>
        <w:jc w:val="both"/>
        <w:rPr>
          <w:rFonts w:ascii="Tahoma" w:hAnsi="Tahoma" w:cs="Tahoma"/>
        </w:rPr>
      </w:pPr>
      <w:r w:rsidRPr="00FF3ECD">
        <w:rPr>
          <w:rFonts w:ascii="Tahoma" w:hAnsi="Tahoma" w:cs="Tahoma"/>
        </w:rPr>
        <w:t xml:space="preserve">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w:t>
      </w:r>
      <w:proofErr w:type="spellStart"/>
      <w:r w:rsidRPr="00FF3ECD">
        <w:rPr>
          <w:rFonts w:ascii="Tahoma" w:hAnsi="Tahoma" w:cs="Tahoma"/>
        </w:rPr>
        <w:t>недопуска</w:t>
      </w:r>
      <w:proofErr w:type="spellEnd"/>
      <w:r w:rsidRPr="00FF3ECD">
        <w:rPr>
          <w:rFonts w:ascii="Tahoma" w:hAnsi="Tahoma" w:cs="Tahoma"/>
        </w:rPr>
        <w:t xml:space="preserve"> прибора учета в эксплуатацию.</w:t>
      </w:r>
    </w:p>
    <w:p w14:paraId="37070E38" w14:textId="77777777" w:rsidR="00E6635F" w:rsidRPr="00FF3ECD" w:rsidRDefault="00E6635F" w:rsidP="00E6635F">
      <w:pPr>
        <w:tabs>
          <w:tab w:val="left" w:pos="1276"/>
        </w:tabs>
        <w:spacing w:after="120"/>
        <w:ind w:firstLine="567"/>
        <w:jc w:val="both"/>
        <w:rPr>
          <w:rFonts w:ascii="Tahoma" w:hAnsi="Tahoma" w:cs="Tahoma"/>
        </w:rPr>
      </w:pPr>
      <w:r w:rsidRPr="00FF3ECD">
        <w:rPr>
          <w:rFonts w:ascii="Tahoma" w:hAnsi="Tahoma" w:cs="Tahoma"/>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w:t>
      </w:r>
    </w:p>
    <w:p w14:paraId="24B9469F" w14:textId="77777777" w:rsidR="00211987" w:rsidRPr="00FF3ECD" w:rsidRDefault="00211987"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14:paraId="72D71827" w14:textId="77777777" w:rsidR="00211987" w:rsidRPr="00FF3ECD" w:rsidRDefault="00211987" w:rsidP="004B519F">
      <w:pPr>
        <w:tabs>
          <w:tab w:val="left" w:pos="1276"/>
        </w:tabs>
        <w:spacing w:after="120"/>
        <w:ind w:firstLine="567"/>
        <w:jc w:val="both"/>
        <w:rPr>
          <w:rFonts w:ascii="Tahoma" w:hAnsi="Tahoma" w:cs="Tahoma"/>
        </w:rPr>
      </w:pPr>
      <w:r w:rsidRPr="00FF3ECD">
        <w:rPr>
          <w:rFonts w:ascii="Tahoma" w:hAnsi="Tahoma" w:cs="Tahoma"/>
        </w:rPr>
        <w:t xml:space="preserve">Исполнитель, имеющий намерение демонтировать, принадлежащие ему приборы учета и (или) иное оборудование, а также приборы учета и (или) иное оборудование, находящиеся в границах балансовой принадлежности Исполнителя, используемые для обеспечения коммерческого учета электрической энергии (мощности), обязан направить уведомление способом, позволяющим подтвердить факт его получения, в </w:t>
      </w:r>
      <w:r w:rsidRPr="00FF3ECD">
        <w:rPr>
          <w:rFonts w:ascii="Tahoma" w:hAnsi="Tahoma" w:cs="Tahoma"/>
        </w:rPr>
        <w:lastRenderedPageBreak/>
        <w:t>адрес ГП.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14:paraId="1958E3D2" w14:textId="371C2F31" w:rsidR="00B73F8E" w:rsidRPr="00FF3ECD" w:rsidRDefault="009F602F" w:rsidP="004B519F">
      <w:pPr>
        <w:pStyle w:val="ConsPlusNormal"/>
        <w:spacing w:before="240"/>
        <w:ind w:left="360" w:firstLine="0"/>
        <w:jc w:val="both"/>
        <w:rPr>
          <w:rFonts w:ascii="Tahoma" w:hAnsi="Tahoma" w:cs="Tahoma"/>
        </w:rPr>
      </w:pPr>
      <w:r w:rsidRPr="00FF3ECD">
        <w:rPr>
          <w:rFonts w:ascii="Tahoma" w:hAnsi="Tahoma" w:cs="Tahoma"/>
        </w:rPr>
        <w:t>Демонтаж осуществляется в порядке ОПФРР с оформлением акта демонтажа.</w:t>
      </w:r>
    </w:p>
    <w:p w14:paraId="0228AC49" w14:textId="28E0F7B8" w:rsidR="008202FD" w:rsidRPr="00FF3ECD" w:rsidRDefault="00B73F8E"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С 1 января 2022 г. установке и допуску в эксплуатацию подлежат коллективные (общедомовые) приборы учета электрической энергии, соответствующие требованиям Правил предоставления доступа к минимальному набору функций интеллектуальных систем учета электрической энергии (мощности). Используемые поверенные приборы учета, не соответствующие требованиям, указанным в настоящем пункте, могут быть использованы вплоть до истечения срока эксплуатации либо до выхода таких приборов учета из строя или их утраты.</w:t>
      </w:r>
    </w:p>
    <w:p w14:paraId="291D663D" w14:textId="79997AD4" w:rsidR="001002B4" w:rsidRPr="00FF3ECD" w:rsidRDefault="001002B4"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 xml:space="preserve">Определение расчетных и контрольных приборов учета, показания которых используются при определении объемов потребления электрической энергии (мощности), осуществляется в соответствии с действующим законодательством РФ. </w:t>
      </w:r>
    </w:p>
    <w:p w14:paraId="67E80840" w14:textId="5C998B93" w:rsidR="001002B4" w:rsidRPr="00FF3ECD" w:rsidRDefault="001002B4" w:rsidP="004B519F">
      <w:pPr>
        <w:tabs>
          <w:tab w:val="left" w:pos="1276"/>
        </w:tabs>
        <w:spacing w:after="120"/>
        <w:ind w:firstLine="567"/>
        <w:jc w:val="both"/>
        <w:rPr>
          <w:rFonts w:ascii="Tahoma" w:hAnsi="Tahoma" w:cs="Tahoma"/>
        </w:rPr>
      </w:pPr>
      <w:r w:rsidRPr="00FF3ECD">
        <w:rPr>
          <w:rFonts w:ascii="Tahoma" w:hAnsi="Tahoma" w:cs="Tahoma"/>
        </w:rPr>
        <w:t>Расчетные и контрольные приборы учета, имеющиеся на дату заключения настоящего договора, указаны в Приложении №2</w:t>
      </w:r>
      <w:r w:rsidR="00E11831" w:rsidRPr="00FF3ECD">
        <w:rPr>
          <w:rFonts w:ascii="Tahoma" w:hAnsi="Tahoma" w:cs="Tahoma"/>
        </w:rPr>
        <w:t>, №6</w:t>
      </w:r>
      <w:r w:rsidRPr="00FF3ECD">
        <w:rPr>
          <w:rFonts w:ascii="Tahoma" w:hAnsi="Tahoma" w:cs="Tahoma"/>
        </w:rPr>
        <w:t xml:space="preserve"> к настоящему договору.</w:t>
      </w:r>
    </w:p>
    <w:p w14:paraId="4B917423" w14:textId="680BD02D" w:rsidR="001002B4" w:rsidRPr="00FF3ECD" w:rsidRDefault="001002B4" w:rsidP="004B519F">
      <w:pPr>
        <w:tabs>
          <w:tab w:val="left" w:pos="1276"/>
        </w:tabs>
        <w:spacing w:after="120"/>
        <w:ind w:firstLine="567"/>
        <w:jc w:val="both"/>
        <w:rPr>
          <w:rFonts w:ascii="Tahoma" w:hAnsi="Tahoma" w:cs="Tahoma"/>
        </w:rPr>
      </w:pPr>
      <w:r w:rsidRPr="00FF3ECD">
        <w:rPr>
          <w:rFonts w:ascii="Tahoma" w:hAnsi="Tahoma" w:cs="Tahoma"/>
        </w:rPr>
        <w:t>В случае замены указанных в Приложении №2</w:t>
      </w:r>
      <w:r w:rsidR="00E11831" w:rsidRPr="00FF3ECD">
        <w:rPr>
          <w:rFonts w:ascii="Tahoma" w:hAnsi="Tahoma" w:cs="Tahoma"/>
        </w:rPr>
        <w:t>, №6</w:t>
      </w:r>
      <w:r w:rsidRPr="00FF3ECD">
        <w:rPr>
          <w:rFonts w:ascii="Tahoma" w:hAnsi="Tahoma" w:cs="Tahoma"/>
        </w:rPr>
        <w:t xml:space="preserve"> к настоящему договору расчетных и контрольных приборов учета, Приложение №2</w:t>
      </w:r>
      <w:r w:rsidR="00E11831" w:rsidRPr="00FF3ECD">
        <w:rPr>
          <w:rFonts w:ascii="Tahoma" w:hAnsi="Tahoma" w:cs="Tahoma"/>
        </w:rPr>
        <w:t>,№6</w:t>
      </w:r>
      <w:r w:rsidRPr="00FF3ECD">
        <w:rPr>
          <w:rFonts w:ascii="Tahoma" w:hAnsi="Tahoma" w:cs="Tahoma"/>
        </w:rPr>
        <w:t xml:space="preserve">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w:t>
      </w:r>
      <w:r w:rsidR="005475A3" w:rsidRPr="00FF3ECD">
        <w:rPr>
          <w:rFonts w:ascii="Tahoma" w:hAnsi="Tahoma" w:cs="Tahoma"/>
        </w:rPr>
        <w:t>, в этом случае акт допуска прибора учета в эксплуатацию является приложением к настоящему договору</w:t>
      </w:r>
      <w:r w:rsidRPr="00FF3ECD">
        <w:rPr>
          <w:rFonts w:ascii="Tahoma" w:hAnsi="Tahoma" w:cs="Tahoma"/>
        </w:rPr>
        <w:t>.</w:t>
      </w:r>
    </w:p>
    <w:p w14:paraId="7C7A0CA3" w14:textId="7D03F609" w:rsidR="00F63831" w:rsidRPr="00FF3ECD" w:rsidRDefault="00F63831" w:rsidP="004B519F">
      <w:pPr>
        <w:tabs>
          <w:tab w:val="left" w:pos="1276"/>
        </w:tabs>
        <w:spacing w:after="120"/>
        <w:ind w:firstLine="567"/>
        <w:jc w:val="both"/>
        <w:rPr>
          <w:rFonts w:ascii="Tahoma" w:hAnsi="Tahoma" w:cs="Tahoma"/>
        </w:rPr>
      </w:pPr>
      <w:r w:rsidRPr="00FF3ECD">
        <w:rPr>
          <w:rFonts w:ascii="Tahoma" w:hAnsi="Tahoma" w:cs="Tahoma"/>
        </w:rPr>
        <w:t>Расчетные и (или) контрольные приборы учета, установленные и допущенные в эксплуатацию в отношении новых точек поставки, согласовываются сторонами в Приложении №2, № 6 к настоящему договору, с оформлением соответствующего дополнительного соглашения к настоящему договору.</w:t>
      </w:r>
    </w:p>
    <w:p w14:paraId="3771900C" w14:textId="74C32233" w:rsidR="001002B4" w:rsidRPr="00FF3ECD" w:rsidRDefault="001002B4" w:rsidP="004B519F">
      <w:pPr>
        <w:widowControl w:val="0"/>
        <w:numPr>
          <w:ilvl w:val="1"/>
          <w:numId w:val="22"/>
        </w:numPr>
        <w:tabs>
          <w:tab w:val="left" w:pos="1276"/>
          <w:tab w:val="left" w:pos="1418"/>
        </w:tabs>
        <w:spacing w:after="120"/>
        <w:ind w:left="0" w:firstLine="567"/>
        <w:jc w:val="both"/>
        <w:rPr>
          <w:rFonts w:ascii="Tahoma" w:hAnsi="Tahoma" w:cs="Tahoma"/>
        </w:rPr>
      </w:pPr>
      <w:r w:rsidRPr="00FF3ECD">
        <w:rPr>
          <w:rFonts w:ascii="Tahoma" w:hAnsi="Tahoma" w:cs="Tahoma"/>
        </w:rPr>
        <w:t>Определение объемов потребления электрической энергии (мощности)</w:t>
      </w:r>
      <w:r w:rsidR="000575F1" w:rsidRPr="00FF3ECD">
        <w:rPr>
          <w:rFonts w:ascii="Tahoma" w:hAnsi="Tahoma" w:cs="Tahoma"/>
        </w:rPr>
        <w:t xml:space="preserve"> в отношении нежилых помещений Исполнителя</w:t>
      </w:r>
      <w:r w:rsidRPr="00FF3ECD">
        <w:rPr>
          <w:rFonts w:ascii="Tahoma" w:hAnsi="Tahoma" w:cs="Tahoma"/>
        </w:rPr>
        <w:t xml:space="preserve"> осуществляется на основании показаний приборов учета, в том числе включенных в состав измерительных комплексов, систем учета и приборов учета, присоединенных к интеллектуальным системам учета электрической энергии (мощности), и интеллектуальных систем учета электрической энергии (мощности), указанных в Приложении №2 к настоящему договору, или на основании расчетных способов, установленных действующим законодательством РФ.</w:t>
      </w:r>
    </w:p>
    <w:p w14:paraId="7DD78748" w14:textId="117348D8" w:rsidR="00B0159C" w:rsidRPr="00FF3ECD" w:rsidRDefault="00B0159C" w:rsidP="004B519F">
      <w:pPr>
        <w:tabs>
          <w:tab w:val="left" w:pos="1276"/>
        </w:tabs>
        <w:spacing w:after="120"/>
        <w:ind w:firstLine="567"/>
        <w:jc w:val="both"/>
        <w:rPr>
          <w:rFonts w:ascii="Tahoma" w:hAnsi="Tahoma" w:cs="Tahoma"/>
        </w:rPr>
      </w:pPr>
      <w:r w:rsidRPr="00FF3ECD">
        <w:rPr>
          <w:rFonts w:ascii="Tahoma" w:hAnsi="Tahoma" w:cs="Tahoma"/>
        </w:rPr>
        <w:t>Если Исполнитель в отношении нежилых помещений Исполнителя рассчитывается за электрическую энергию (мощность), с применением интервального (почасового) учета, фактическое потребление электрической энергии в каждый час определяется в соответствии с Приложением №</w:t>
      </w:r>
      <w:r w:rsidR="003C2AF4" w:rsidRPr="00FF3ECD">
        <w:rPr>
          <w:rFonts w:ascii="Tahoma" w:hAnsi="Tahoma" w:cs="Tahoma"/>
        </w:rPr>
        <w:t xml:space="preserve">7 </w:t>
      </w:r>
      <w:r w:rsidRPr="00FF3ECD">
        <w:rPr>
          <w:rFonts w:ascii="Tahoma" w:hAnsi="Tahoma" w:cs="Tahoma"/>
        </w:rPr>
        <w:t>к настоящему договору.</w:t>
      </w:r>
    </w:p>
    <w:p w14:paraId="28FDE50A" w14:textId="4937F117" w:rsidR="006C362C" w:rsidRPr="00FF3ECD" w:rsidRDefault="006C362C" w:rsidP="004B519F">
      <w:pPr>
        <w:widowControl w:val="0"/>
        <w:numPr>
          <w:ilvl w:val="2"/>
          <w:numId w:val="22"/>
        </w:numPr>
        <w:tabs>
          <w:tab w:val="left" w:pos="1276"/>
          <w:tab w:val="left" w:pos="1418"/>
        </w:tabs>
        <w:spacing w:after="120"/>
        <w:ind w:left="0" w:firstLine="567"/>
        <w:jc w:val="both"/>
        <w:rPr>
          <w:rFonts w:ascii="Tahoma" w:hAnsi="Tahoma" w:cs="Tahoma"/>
        </w:rPr>
      </w:pPr>
      <w:r w:rsidRPr="00FF3ECD">
        <w:rPr>
          <w:rFonts w:ascii="Tahoma" w:hAnsi="Tahoma" w:cs="Tahoma"/>
        </w:rPr>
        <w:t xml:space="preserve">При непредставлении показаний расчетного прибора учета в сроки, установленные в настоящем договоре, а также отсутствии, неисправности, утрате, истечении интервала между поверками, истечении срока эксплуатации расчетного прибора учета либо его демонтажа в порядке, предусмотренном п. 4.7. настоящего договора, при двукратном </w:t>
      </w:r>
      <w:proofErr w:type="spellStart"/>
      <w:r w:rsidRPr="00FF3ECD">
        <w:rPr>
          <w:rFonts w:ascii="Tahoma" w:hAnsi="Tahoma" w:cs="Tahoma"/>
        </w:rPr>
        <w:t>недопуске</w:t>
      </w:r>
      <w:proofErr w:type="spellEnd"/>
      <w:r w:rsidRPr="00FF3ECD">
        <w:rPr>
          <w:rFonts w:ascii="Tahoma" w:hAnsi="Tahoma" w:cs="Tahoma"/>
        </w:rPr>
        <w:t xml:space="preserve"> к месту установки прибора учета, к проведению контрольного снятия показаний и (или) для проведения проверки прибора учета, определение объема потребления электрической энергии (мощности) за соответствующий расчетный период, производится в соответствии с ОПФРР</w:t>
      </w:r>
      <w:r w:rsidR="00704C14" w:rsidRPr="00FF3ECD">
        <w:rPr>
          <w:rFonts w:ascii="Tahoma" w:hAnsi="Tahoma" w:cs="Tahoma"/>
        </w:rPr>
        <w:t>.</w:t>
      </w:r>
    </w:p>
    <w:p w14:paraId="2F48665C" w14:textId="77777777" w:rsidR="006C362C" w:rsidRPr="00FF3ECD" w:rsidRDefault="006C362C" w:rsidP="004B519F">
      <w:pPr>
        <w:tabs>
          <w:tab w:val="left" w:pos="1276"/>
        </w:tabs>
        <w:spacing w:after="120"/>
        <w:ind w:firstLine="567"/>
        <w:jc w:val="both"/>
        <w:rPr>
          <w:rFonts w:ascii="Tahoma" w:hAnsi="Tahoma" w:cs="Tahoma"/>
        </w:rPr>
      </w:pPr>
      <w:r w:rsidRPr="00FF3ECD">
        <w:rPr>
          <w:rFonts w:ascii="Tahoma" w:hAnsi="Tahoma" w:cs="Tahoma"/>
        </w:rPr>
        <w:t>Непредставление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078B93F8" w14:textId="77777777" w:rsidR="006C362C" w:rsidRPr="00FF3ECD" w:rsidRDefault="006C362C" w:rsidP="004B519F">
      <w:pPr>
        <w:tabs>
          <w:tab w:val="left" w:pos="1276"/>
        </w:tabs>
        <w:spacing w:after="120"/>
        <w:ind w:firstLine="567"/>
        <w:jc w:val="both"/>
        <w:rPr>
          <w:rFonts w:ascii="Tahoma" w:hAnsi="Tahoma" w:cs="Tahoma"/>
        </w:rPr>
      </w:pPr>
      <w:r w:rsidRPr="00FF3ECD">
        <w:rPr>
          <w:rFonts w:ascii="Tahoma" w:hAnsi="Tahoma" w:cs="Tahoma"/>
        </w:rPr>
        <w:t xml:space="preserve">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определяется в порядке, установленном ОПФРР. </w:t>
      </w:r>
    </w:p>
    <w:p w14:paraId="6A78F178" w14:textId="5F2C50A3" w:rsidR="00FA5A06" w:rsidRPr="00FF3ECD" w:rsidRDefault="00FA5A06" w:rsidP="00E40DA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Объем электрической энергии (мощности),</w:t>
      </w:r>
      <w:r w:rsidR="006C362C" w:rsidRPr="00FF3ECD">
        <w:rPr>
          <w:rFonts w:ascii="Tahoma" w:hAnsi="Tahoma" w:cs="Tahoma"/>
        </w:rPr>
        <w:t xml:space="preserve"> </w:t>
      </w:r>
      <w:r w:rsidRPr="00FF3ECD">
        <w:rPr>
          <w:rFonts w:ascii="Tahoma" w:hAnsi="Tahoma" w:cs="Tahoma"/>
        </w:rPr>
        <w:t>поставляемый в многоквартирный дом, оборудованный</w:t>
      </w:r>
      <w:r w:rsidR="000D09C7" w:rsidRPr="00FF3ECD">
        <w:rPr>
          <w:rFonts w:ascii="Tahoma" w:hAnsi="Tahoma" w:cs="Tahoma"/>
        </w:rPr>
        <w:t xml:space="preserve"> </w:t>
      </w:r>
      <w:r w:rsidRPr="00FF3ECD">
        <w:rPr>
          <w:rFonts w:ascii="Tahoma" w:hAnsi="Tahoma" w:cs="Tahoma"/>
        </w:rPr>
        <w:t>коллективным (общедомовым) прибором учета, определяется на основании показаний указанного прибора учета за расчетный период (расчетный месяц) за вычетом объемов поставки электрической энергии (мощности) собственникам нежилых помещений в этом многоквартирном доме и иным потребителям электрической энергии по договорам энергоснабжения, заключенным ими с ГП (в случае, если объемы поставок таким собственникам и потребителям фиксируются коллективным (общедомовым) прибором учета).</w:t>
      </w:r>
    </w:p>
    <w:p w14:paraId="67CA08B9" w14:textId="1D46ABDC" w:rsidR="00A26C96" w:rsidRPr="00FF3ECD" w:rsidRDefault="00FA5A06" w:rsidP="004B519F">
      <w:pPr>
        <w:widowControl w:val="0"/>
        <w:numPr>
          <w:ilvl w:val="2"/>
          <w:numId w:val="22"/>
        </w:numPr>
        <w:spacing w:after="120"/>
        <w:ind w:left="0" w:firstLine="567"/>
        <w:jc w:val="both"/>
        <w:rPr>
          <w:rFonts w:ascii="Tahoma" w:hAnsi="Tahoma" w:cs="Tahoma"/>
        </w:rPr>
      </w:pPr>
      <w:r w:rsidRPr="00FF3ECD">
        <w:rPr>
          <w:rFonts w:ascii="Tahoma" w:hAnsi="Tahoma" w:cs="Tahoma"/>
        </w:rPr>
        <w:t xml:space="preserve">Объем электрической энергии (мощности), поставляемый за расчетный период (расчетный месяц) в многоквартирный дом, не оборудованный коллективным (общедомовым) прибором учета, а также в случае выхода из строя, утраты ранее введенного в эксплуатацию коллективного (общедомового) прибора </w:t>
      </w:r>
      <w:r w:rsidRPr="00FF3ECD">
        <w:rPr>
          <w:rFonts w:ascii="Tahoma" w:hAnsi="Tahoma" w:cs="Tahoma"/>
        </w:rPr>
        <w:lastRenderedPageBreak/>
        <w:t xml:space="preserve">учета или истечения срока его эксплуатации, при непредставлении исполнителем сведений о показаниях коллективного (общедомового) прибора учета в сроки, установленные настоящим договором, либо при </w:t>
      </w:r>
      <w:proofErr w:type="spellStart"/>
      <w:r w:rsidRPr="00FF3ECD">
        <w:rPr>
          <w:rFonts w:ascii="Tahoma" w:hAnsi="Tahoma" w:cs="Tahoma"/>
        </w:rPr>
        <w:t>недопуске</w:t>
      </w:r>
      <w:proofErr w:type="spellEnd"/>
      <w:r w:rsidRPr="00FF3ECD">
        <w:rPr>
          <w:rFonts w:ascii="Tahoma" w:hAnsi="Tahoma" w:cs="Tahoma"/>
        </w:rPr>
        <w:t xml:space="preserve"> исполнителем 2 и более раз представителей ГП для проверки состояния установленного и введенного в эксплуатацию коллективного (общедомового) прибора учета (проверки достоверности представленных сведений о показаниях такого прибора учета) определяется в</w:t>
      </w:r>
      <w:r w:rsidR="006C362C" w:rsidRPr="00FF3ECD">
        <w:rPr>
          <w:rFonts w:ascii="Tahoma" w:hAnsi="Tahoma" w:cs="Tahoma"/>
        </w:rPr>
        <w:t xml:space="preserve"> </w:t>
      </w:r>
      <w:r w:rsidRPr="00FF3ECD">
        <w:rPr>
          <w:rFonts w:ascii="Tahoma" w:hAnsi="Tahoma" w:cs="Tahoma"/>
        </w:rPr>
        <w:t>соответствии с действующим законодательством РФ.</w:t>
      </w:r>
      <w:r w:rsidR="00233C16" w:rsidRPr="00FF3ECD" w:rsidDel="00233C16">
        <w:rPr>
          <w:rFonts w:ascii="Tahoma" w:hAnsi="Tahoma" w:cs="Tahoma"/>
        </w:rPr>
        <w:t xml:space="preserve"> </w:t>
      </w:r>
    </w:p>
    <w:p w14:paraId="4CBD8709" w14:textId="0EBE4DE1" w:rsidR="00F544BC" w:rsidRPr="00FF3ECD" w:rsidRDefault="00F77869" w:rsidP="00F544BC">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В отношении многоквартирных домов</w:t>
      </w:r>
      <w:r w:rsidR="00D2449E" w:rsidRPr="00FF3ECD">
        <w:rPr>
          <w:rFonts w:ascii="Tahoma" w:hAnsi="Tahoma" w:cs="Tahoma"/>
        </w:rPr>
        <w:t xml:space="preserve">, в которые по настоящему </w:t>
      </w:r>
      <w:r w:rsidR="00B84C77" w:rsidRPr="00FF3ECD">
        <w:rPr>
          <w:rFonts w:ascii="Tahoma" w:hAnsi="Tahoma" w:cs="Tahoma"/>
        </w:rPr>
        <w:t xml:space="preserve">договору </w:t>
      </w:r>
      <w:r w:rsidR="00D2449E" w:rsidRPr="00FF3ECD">
        <w:rPr>
          <w:rFonts w:ascii="Tahoma" w:hAnsi="Tahoma" w:cs="Tahoma"/>
        </w:rPr>
        <w:t xml:space="preserve">электрическая энергия (мощность) подается для содержания общего имущества в многоквартирных домах, указанных в Приложении №6 к настоящему </w:t>
      </w:r>
      <w:r w:rsidR="00B84C77" w:rsidRPr="00FF3ECD">
        <w:rPr>
          <w:rFonts w:ascii="Tahoma" w:hAnsi="Tahoma" w:cs="Tahoma"/>
        </w:rPr>
        <w:t>договору</w:t>
      </w:r>
      <w:r w:rsidR="00D2449E" w:rsidRPr="00FF3ECD">
        <w:rPr>
          <w:rFonts w:ascii="Tahoma" w:hAnsi="Tahoma" w:cs="Tahoma"/>
        </w:rPr>
        <w:t>,</w:t>
      </w:r>
      <w:r w:rsidR="00F34C83" w:rsidRPr="00FF3ECD">
        <w:rPr>
          <w:rFonts w:ascii="Tahoma" w:hAnsi="Tahoma" w:cs="Tahoma"/>
        </w:rPr>
        <w:t xml:space="preserve"> </w:t>
      </w:r>
      <w:r w:rsidR="009A2F96" w:rsidRPr="00FF3ECD">
        <w:rPr>
          <w:rFonts w:ascii="Tahoma" w:hAnsi="Tahoma" w:cs="Tahoma"/>
        </w:rPr>
        <w:t>о</w:t>
      </w:r>
      <w:r w:rsidR="00F544BC" w:rsidRPr="00FF3ECD">
        <w:rPr>
          <w:rFonts w:ascii="Tahoma" w:hAnsi="Tahoma" w:cs="Tahoma"/>
        </w:rPr>
        <w:t>бъем электрической энергии (мощности) определяется</w:t>
      </w:r>
      <w:r w:rsidR="00FA5A06" w:rsidRPr="00FF3ECD">
        <w:rPr>
          <w:rFonts w:ascii="Tahoma" w:hAnsi="Tahoma" w:cs="Tahoma"/>
        </w:rPr>
        <w:t>:</w:t>
      </w:r>
    </w:p>
    <w:p w14:paraId="1DF23857" w14:textId="77777777" w:rsidR="00F544BC" w:rsidRPr="00FF3ECD" w:rsidRDefault="003C0258" w:rsidP="00F544BC">
      <w:pPr>
        <w:widowControl w:val="0"/>
        <w:numPr>
          <w:ilvl w:val="2"/>
          <w:numId w:val="22"/>
        </w:numPr>
        <w:spacing w:after="120"/>
        <w:ind w:left="0" w:firstLine="567"/>
        <w:jc w:val="both"/>
        <w:rPr>
          <w:rFonts w:ascii="Tahoma" w:hAnsi="Tahoma" w:cs="Tahoma"/>
        </w:rPr>
      </w:pPr>
      <w:r w:rsidRPr="00FF3ECD">
        <w:rPr>
          <w:rFonts w:ascii="Tahoma" w:hAnsi="Tahoma" w:cs="Tahoma"/>
        </w:rPr>
        <w:t>О</w:t>
      </w:r>
      <w:r w:rsidR="00F544BC" w:rsidRPr="00FF3ECD">
        <w:rPr>
          <w:rFonts w:ascii="Tahoma" w:hAnsi="Tahoma" w:cs="Tahoma"/>
        </w:rPr>
        <w:t>бъем электрической энергии (мощности), поставляемый за расчетный период (расчетный месяц) в многоквартирный дом, оборудованный коллективным (общедомовым) прибором учета, определяется как разница между объемом общедомового потребления, определенным по показаниям коллективного (общедомового) прибора учета, и объемом индивидуального потребления, подлежащим оплате потребителями коммунальной услуги по электроснабжению в многоквартирном доме</w:t>
      </w:r>
      <w:r w:rsidR="00F34C83" w:rsidRPr="00FF3ECD">
        <w:rPr>
          <w:rFonts w:ascii="Tahoma" w:hAnsi="Tahoma" w:cs="Tahoma"/>
        </w:rPr>
        <w:t xml:space="preserve"> </w:t>
      </w:r>
      <w:r w:rsidR="00F544BC" w:rsidRPr="00FF3ECD">
        <w:rPr>
          <w:rFonts w:ascii="Tahoma" w:hAnsi="Tahoma" w:cs="Tahoma"/>
        </w:rPr>
        <w:t>в соответствии с действующим законодательством РФ</w:t>
      </w:r>
      <w:r w:rsidR="002953C7" w:rsidRPr="00FF3ECD">
        <w:rPr>
          <w:rFonts w:ascii="Tahoma" w:hAnsi="Tahoma" w:cs="Tahoma"/>
        </w:rPr>
        <w:t>, а также объемом поставки электрической энергии (мощности) собственникам нежилых помещений в этом многоквартирном доме и иным потребителям электрической энергии по договорам энергоснабжения, заключенным ими с ГП (в случае, если объемы поставок таким собственникам и потребителям фиксируются коллективным (общедомовым) прибором учета)</w:t>
      </w:r>
      <w:r w:rsidR="00F544BC" w:rsidRPr="00FF3ECD">
        <w:rPr>
          <w:rFonts w:ascii="Tahoma" w:hAnsi="Tahoma" w:cs="Tahoma"/>
        </w:rPr>
        <w:t>. В случае если</w:t>
      </w:r>
      <w:r w:rsidR="002953C7" w:rsidRPr="00FF3ECD">
        <w:rPr>
          <w:rFonts w:ascii="Tahoma" w:hAnsi="Tahoma" w:cs="Tahoma"/>
        </w:rPr>
        <w:t xml:space="preserve"> сумма</w:t>
      </w:r>
      <w:r w:rsidR="00F544BC" w:rsidRPr="00FF3ECD">
        <w:rPr>
          <w:rFonts w:ascii="Tahoma" w:hAnsi="Tahoma" w:cs="Tahoma"/>
        </w:rPr>
        <w:t xml:space="preserve"> объем</w:t>
      </w:r>
      <w:r w:rsidR="002953C7" w:rsidRPr="00FF3ECD">
        <w:rPr>
          <w:rFonts w:ascii="Tahoma" w:hAnsi="Tahoma" w:cs="Tahoma"/>
        </w:rPr>
        <w:t>а</w:t>
      </w:r>
      <w:r w:rsidR="00F544BC" w:rsidRPr="00FF3ECD">
        <w:rPr>
          <w:rFonts w:ascii="Tahoma" w:hAnsi="Tahoma" w:cs="Tahoma"/>
        </w:rPr>
        <w:t xml:space="preserve"> индивидуального потребления, подлежащ</w:t>
      </w:r>
      <w:r w:rsidR="002953C7" w:rsidRPr="00FF3ECD">
        <w:rPr>
          <w:rFonts w:ascii="Tahoma" w:hAnsi="Tahoma" w:cs="Tahoma"/>
        </w:rPr>
        <w:t>его</w:t>
      </w:r>
      <w:r w:rsidR="00F544BC" w:rsidRPr="00FF3ECD">
        <w:rPr>
          <w:rFonts w:ascii="Tahoma" w:hAnsi="Tahoma" w:cs="Tahoma"/>
        </w:rPr>
        <w:t xml:space="preserve"> оплате потребителями коммунальной услуги по электроснабжению в многоквартирном доме</w:t>
      </w:r>
      <w:r w:rsidR="002953C7" w:rsidRPr="00FF3ECD">
        <w:rPr>
          <w:rFonts w:ascii="Tahoma" w:hAnsi="Tahoma" w:cs="Tahoma"/>
        </w:rPr>
        <w:t>, и объема поставки электрической энергии (мощности) собственникам нежилых помещений в этом многоквартирном доме и иным потребителям электрической энергии по договорам энергоснабжения, заключенным ими с ГП (в случае, если объемы поставок таким собственникам и потребителям фиксируются коллективным (общедомовым) прибором учета),</w:t>
      </w:r>
      <w:r w:rsidR="00BF7627" w:rsidRPr="00FF3ECD">
        <w:rPr>
          <w:rFonts w:ascii="Tahoma" w:hAnsi="Tahoma" w:cs="Tahoma"/>
        </w:rPr>
        <w:t>превышает объем общедомового потребления, то объем электрической энергии (мощности), подлежащий оплате Исполнителем по настоящему договору в отношении многоквартирного дома за расчетный период, принимается равным 0</w:t>
      </w:r>
      <w:r w:rsidR="003B6C70" w:rsidRPr="00FF3ECD">
        <w:rPr>
          <w:rFonts w:ascii="Tahoma" w:hAnsi="Tahoma" w:cs="Tahoma"/>
        </w:rPr>
        <w:t xml:space="preserve"> (нулю)</w:t>
      </w:r>
      <w:r w:rsidR="00BF7627" w:rsidRPr="00FF3ECD">
        <w:rPr>
          <w:rFonts w:ascii="Tahoma" w:hAnsi="Tahoma" w:cs="Tahoma"/>
        </w:rPr>
        <w:t>, а объём, подлежащий оплате в следующих расчётных периодах, уменьшается на разницу между указанными величинами.</w:t>
      </w:r>
    </w:p>
    <w:p w14:paraId="706833CD" w14:textId="68AB33F0" w:rsidR="00AF217B" w:rsidRPr="00FF3ECD" w:rsidRDefault="003C0258" w:rsidP="000E0483">
      <w:pPr>
        <w:widowControl w:val="0"/>
        <w:numPr>
          <w:ilvl w:val="2"/>
          <w:numId w:val="22"/>
        </w:numPr>
        <w:spacing w:after="120"/>
        <w:ind w:left="0" w:firstLine="567"/>
        <w:jc w:val="both"/>
        <w:rPr>
          <w:rFonts w:ascii="Tahoma" w:hAnsi="Tahoma" w:cs="Tahoma"/>
        </w:rPr>
      </w:pPr>
      <w:r w:rsidRPr="00FF3ECD">
        <w:rPr>
          <w:rFonts w:ascii="Tahoma" w:hAnsi="Tahoma" w:cs="Tahoma"/>
        </w:rPr>
        <w:t>О</w:t>
      </w:r>
      <w:r w:rsidR="00F544BC" w:rsidRPr="00FF3ECD">
        <w:rPr>
          <w:rFonts w:ascii="Tahoma" w:hAnsi="Tahoma" w:cs="Tahoma"/>
        </w:rPr>
        <w:t>бъем электрической энергии (мощности), поставляемый за расчетный период (расчетный месяц) в многоквартирный дом, не оборудованный общедомовым прибором учета, а также в случаях</w:t>
      </w:r>
      <w:r w:rsidR="00153CC3" w:rsidRPr="00FF3ECD">
        <w:rPr>
          <w:rFonts w:ascii="Tahoma" w:hAnsi="Tahoma" w:cs="Tahoma"/>
        </w:rPr>
        <w:t xml:space="preserve"> </w:t>
      </w:r>
      <w:r w:rsidR="00F544BC" w:rsidRPr="00FF3ECD">
        <w:rPr>
          <w:rFonts w:ascii="Tahoma" w:hAnsi="Tahoma" w:cs="Tahoma"/>
        </w:rPr>
        <w:t>выхода</w:t>
      </w:r>
      <w:r w:rsidR="00153CC3" w:rsidRPr="00FF3ECD">
        <w:rPr>
          <w:rFonts w:ascii="Tahoma" w:hAnsi="Tahoma" w:cs="Tahoma"/>
        </w:rPr>
        <w:t xml:space="preserve"> </w:t>
      </w:r>
      <w:r w:rsidR="00F544BC" w:rsidRPr="00FF3ECD">
        <w:rPr>
          <w:rFonts w:ascii="Tahoma" w:hAnsi="Tahoma" w:cs="Tahoma"/>
        </w:rPr>
        <w:t>из</w:t>
      </w:r>
      <w:r w:rsidR="00153CC3" w:rsidRPr="00FF3ECD">
        <w:rPr>
          <w:rFonts w:ascii="Tahoma" w:hAnsi="Tahoma" w:cs="Tahoma"/>
        </w:rPr>
        <w:t xml:space="preserve"> </w:t>
      </w:r>
      <w:r w:rsidR="00F544BC" w:rsidRPr="00FF3ECD">
        <w:rPr>
          <w:rFonts w:ascii="Tahoma" w:hAnsi="Tahoma" w:cs="Tahoma"/>
        </w:rPr>
        <w:t>строя, утраты ранее введенного в эксплуатацию коллективного (общедомового) прибора учета или истечения</w:t>
      </w:r>
      <w:r w:rsidR="00153CC3" w:rsidRPr="00FF3ECD">
        <w:rPr>
          <w:rFonts w:ascii="Tahoma" w:hAnsi="Tahoma" w:cs="Tahoma"/>
        </w:rPr>
        <w:t xml:space="preserve"> </w:t>
      </w:r>
      <w:r w:rsidR="00F544BC" w:rsidRPr="00FF3ECD">
        <w:rPr>
          <w:rFonts w:ascii="Tahoma" w:hAnsi="Tahoma" w:cs="Tahoma"/>
        </w:rPr>
        <w:t>срока</w:t>
      </w:r>
      <w:r w:rsidR="00153CC3" w:rsidRPr="00FF3ECD">
        <w:rPr>
          <w:rFonts w:ascii="Tahoma" w:hAnsi="Tahoma" w:cs="Tahoma"/>
        </w:rPr>
        <w:t xml:space="preserve"> </w:t>
      </w:r>
      <w:r w:rsidR="00F544BC" w:rsidRPr="00FF3ECD">
        <w:rPr>
          <w:rFonts w:ascii="Tahoma" w:hAnsi="Tahoma" w:cs="Tahoma"/>
        </w:rPr>
        <w:t>его эксплуатации,</w:t>
      </w:r>
      <w:r w:rsidR="00153CC3" w:rsidRPr="00FF3ECD">
        <w:rPr>
          <w:rFonts w:ascii="Tahoma" w:hAnsi="Tahoma" w:cs="Tahoma"/>
        </w:rPr>
        <w:t xml:space="preserve"> </w:t>
      </w:r>
      <w:r w:rsidR="00F544BC" w:rsidRPr="00FF3ECD">
        <w:rPr>
          <w:rFonts w:ascii="Tahoma" w:hAnsi="Tahoma" w:cs="Tahoma"/>
        </w:rPr>
        <w:t>либо при непредставлении Исполнителем сведений о показаниях коллективного (общедомового) прибора учета в сроки, установленные</w:t>
      </w:r>
      <w:r w:rsidR="00153CC3" w:rsidRPr="00FF3ECD">
        <w:rPr>
          <w:rFonts w:ascii="Tahoma" w:hAnsi="Tahoma" w:cs="Tahoma"/>
        </w:rPr>
        <w:t xml:space="preserve"> </w:t>
      </w:r>
      <w:r w:rsidR="00F544BC" w:rsidRPr="00FF3ECD">
        <w:rPr>
          <w:rFonts w:ascii="Tahoma" w:hAnsi="Tahoma" w:cs="Tahoma"/>
        </w:rPr>
        <w:t>в</w:t>
      </w:r>
      <w:r w:rsidR="00153CC3" w:rsidRPr="00FF3ECD">
        <w:rPr>
          <w:rFonts w:ascii="Tahoma" w:hAnsi="Tahoma" w:cs="Tahoma"/>
        </w:rPr>
        <w:t xml:space="preserve"> </w:t>
      </w:r>
      <w:r w:rsidR="00F544BC" w:rsidRPr="00FF3ECD">
        <w:rPr>
          <w:rFonts w:ascii="Tahoma" w:hAnsi="Tahoma" w:cs="Tahoma"/>
        </w:rPr>
        <w:t>настоящем</w:t>
      </w:r>
      <w:r w:rsidR="00153CC3" w:rsidRPr="00FF3ECD">
        <w:rPr>
          <w:rFonts w:ascii="Tahoma" w:hAnsi="Tahoma" w:cs="Tahoma"/>
        </w:rPr>
        <w:t xml:space="preserve"> </w:t>
      </w:r>
      <w:r w:rsidR="00F544BC" w:rsidRPr="00FF3ECD">
        <w:rPr>
          <w:rFonts w:ascii="Tahoma" w:hAnsi="Tahoma" w:cs="Tahoma"/>
        </w:rPr>
        <w:t xml:space="preserve">договоре, либо при </w:t>
      </w:r>
      <w:proofErr w:type="spellStart"/>
      <w:r w:rsidR="00F544BC" w:rsidRPr="00FF3ECD">
        <w:rPr>
          <w:rFonts w:ascii="Tahoma" w:hAnsi="Tahoma" w:cs="Tahoma"/>
        </w:rPr>
        <w:t>недопуске</w:t>
      </w:r>
      <w:proofErr w:type="spellEnd"/>
      <w:r w:rsidR="00F544BC" w:rsidRPr="00FF3ECD">
        <w:rPr>
          <w:rFonts w:ascii="Tahoma" w:hAnsi="Tahoma" w:cs="Tahoma"/>
        </w:rPr>
        <w:t xml:space="preserve"> Исполнителем 2 (двух) и более раз представителей ГП для проверки состояния установленного и введенного в эксплуатацию коллективного (общедомового) прибора учета (проверки достоверности представленных сведений о показаниях такого прибора учета)</w:t>
      </w:r>
      <w:r w:rsidR="00153CC3" w:rsidRPr="00FF3ECD">
        <w:rPr>
          <w:rFonts w:ascii="Tahoma" w:hAnsi="Tahoma" w:cs="Tahoma"/>
        </w:rPr>
        <w:t xml:space="preserve"> </w:t>
      </w:r>
      <w:r w:rsidR="00EB7B63" w:rsidRPr="00FF3ECD">
        <w:rPr>
          <w:rFonts w:ascii="Tahoma" w:hAnsi="Tahoma" w:cs="Tahoma"/>
        </w:rPr>
        <w:t xml:space="preserve">определяется </w:t>
      </w:r>
      <w:r w:rsidR="00F544BC" w:rsidRPr="00FF3ECD">
        <w:rPr>
          <w:rFonts w:ascii="Tahoma" w:hAnsi="Tahoma" w:cs="Tahoma"/>
        </w:rPr>
        <w:t>в</w:t>
      </w:r>
      <w:r w:rsidR="003030A9" w:rsidRPr="00FF3ECD">
        <w:rPr>
          <w:rFonts w:ascii="Tahoma" w:hAnsi="Tahoma" w:cs="Tahoma"/>
        </w:rPr>
        <w:t xml:space="preserve"> </w:t>
      </w:r>
      <w:r w:rsidR="00F544BC" w:rsidRPr="00FF3ECD">
        <w:rPr>
          <w:rFonts w:ascii="Tahoma" w:hAnsi="Tahoma" w:cs="Tahoma"/>
        </w:rPr>
        <w:t>порядке, установленном</w:t>
      </w:r>
      <w:r w:rsidR="005B3FC7" w:rsidRPr="00FF3ECD">
        <w:rPr>
          <w:rFonts w:ascii="Tahoma" w:hAnsi="Tahoma" w:cs="Tahoma"/>
        </w:rPr>
        <w:t xml:space="preserve"> </w:t>
      </w:r>
      <w:r w:rsidR="000E0483" w:rsidRPr="00FF3ECD">
        <w:rPr>
          <w:rFonts w:ascii="Tahoma" w:hAnsi="Tahoma" w:cs="Tahoma"/>
        </w:rPr>
        <w:t>Правилами заключения договоров снабжения коммунальными ресурсами</w:t>
      </w:r>
      <w:r w:rsidR="00233C16" w:rsidRPr="00FF3ECD">
        <w:rPr>
          <w:rFonts w:ascii="Tahoma" w:hAnsi="Tahoma" w:cs="Tahoma"/>
        </w:rPr>
        <w:t>.</w:t>
      </w:r>
    </w:p>
    <w:p w14:paraId="7A400D29" w14:textId="2AD80122" w:rsidR="007D2362" w:rsidRPr="00FF3ECD" w:rsidRDefault="007D2362" w:rsidP="00714A9C">
      <w:pPr>
        <w:widowControl w:val="0"/>
        <w:numPr>
          <w:ilvl w:val="1"/>
          <w:numId w:val="22"/>
        </w:numPr>
        <w:spacing w:after="120"/>
        <w:ind w:left="0" w:firstLine="567"/>
        <w:jc w:val="both"/>
        <w:rPr>
          <w:rFonts w:ascii="Tahoma" w:hAnsi="Tahoma" w:cs="Tahoma"/>
          <w:i/>
        </w:rPr>
      </w:pPr>
      <w:r w:rsidRPr="00FF3ECD">
        <w:rPr>
          <w:rFonts w:ascii="Tahoma" w:hAnsi="Tahoma" w:cs="Tahoma"/>
        </w:rPr>
        <w:t>При установке приборов учета</w:t>
      </w:r>
      <w:r w:rsidR="00B17D10" w:rsidRPr="00FF3ECD">
        <w:rPr>
          <w:rFonts w:ascii="Tahoma" w:hAnsi="Tahoma" w:cs="Tahoma"/>
        </w:rPr>
        <w:t xml:space="preserve"> в том числе коллективных (общедомовых) приборов учета в многоквартирном доме,</w:t>
      </w:r>
      <w:r w:rsidRPr="00FF3ECD">
        <w:rPr>
          <w:rFonts w:ascii="Tahoma" w:hAnsi="Tahoma" w:cs="Tahoma"/>
        </w:rPr>
        <w:t xml:space="preserve">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приборов учета до границы балансовой принадлежности электросети.</w:t>
      </w:r>
    </w:p>
    <w:p w14:paraId="60C97AB7" w14:textId="15A2FCCC" w:rsidR="001002B4" w:rsidRPr="00FF3ECD" w:rsidRDefault="001002B4" w:rsidP="004B519F">
      <w:pPr>
        <w:widowControl w:val="0"/>
        <w:numPr>
          <w:ilvl w:val="1"/>
          <w:numId w:val="22"/>
        </w:numPr>
        <w:spacing w:after="120"/>
        <w:ind w:left="0" w:firstLine="567"/>
        <w:jc w:val="both"/>
        <w:rPr>
          <w:rFonts w:ascii="Tahoma" w:hAnsi="Tahoma" w:cs="Tahoma"/>
        </w:rPr>
      </w:pPr>
      <w:r w:rsidRPr="00FF3ECD">
        <w:rPr>
          <w:rFonts w:ascii="Tahoma" w:hAnsi="Tahoma" w:cs="Tahoma"/>
        </w:rPr>
        <w:t>Лицом, ответственным за снятие показаний прибора учета, является:</w:t>
      </w:r>
    </w:p>
    <w:p w14:paraId="2622E740" w14:textId="4CF1F7A7" w:rsidR="00DD44E2" w:rsidRPr="00FF3ECD" w:rsidRDefault="00DD44E2" w:rsidP="004B519F">
      <w:pPr>
        <w:tabs>
          <w:tab w:val="left" w:pos="1276"/>
        </w:tabs>
        <w:spacing w:after="120"/>
        <w:ind w:firstLine="567"/>
        <w:jc w:val="both"/>
        <w:rPr>
          <w:rFonts w:ascii="Tahoma" w:hAnsi="Tahoma" w:cs="Tahoma"/>
        </w:rPr>
      </w:pPr>
      <w:r w:rsidRPr="00FF3ECD">
        <w:rPr>
          <w:rFonts w:ascii="Tahoma" w:hAnsi="Tahoma" w:cs="Tahoma"/>
        </w:rPr>
        <w:t>СО в отношении прибора учета, установленного в нежилом помещении Исполнителя,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14:paraId="2C75BB03" w14:textId="63FB930E" w:rsidR="001002B4" w:rsidRPr="00FF3ECD" w:rsidRDefault="000E0483" w:rsidP="004B519F">
      <w:pPr>
        <w:tabs>
          <w:tab w:val="left" w:pos="1276"/>
        </w:tabs>
        <w:spacing w:after="120"/>
        <w:ind w:firstLine="567"/>
        <w:jc w:val="both"/>
        <w:rPr>
          <w:rFonts w:ascii="Tahoma" w:hAnsi="Tahoma" w:cs="Tahoma"/>
        </w:rPr>
      </w:pPr>
      <w:r w:rsidRPr="00FF3ECD">
        <w:rPr>
          <w:rFonts w:ascii="Tahoma" w:hAnsi="Tahoma" w:cs="Tahoma"/>
        </w:rPr>
        <w:t>ГП в отношении коллективных (общедомовых) приборов учета, присоединенных к интеллектуальной системе учета ГП, а также в отношении приборов нежилых помещений в МКД, электроснабжение которых осуществляется с использованием общего имущества и подключенных к интеллектуальной системе учета гарантирующего поставщика;</w:t>
      </w:r>
    </w:p>
    <w:p w14:paraId="0645C680" w14:textId="45456504" w:rsidR="00B73F8E" w:rsidRPr="00FF3ECD" w:rsidRDefault="001002B4" w:rsidP="004B519F">
      <w:pPr>
        <w:tabs>
          <w:tab w:val="left" w:pos="1276"/>
        </w:tabs>
        <w:spacing w:after="120"/>
        <w:ind w:firstLine="567"/>
        <w:jc w:val="both"/>
        <w:rPr>
          <w:rFonts w:ascii="Tahoma" w:hAnsi="Tahoma" w:cs="Tahoma"/>
        </w:rPr>
      </w:pPr>
      <w:r w:rsidRPr="00FF3ECD">
        <w:rPr>
          <w:rFonts w:ascii="Tahoma" w:hAnsi="Tahoma" w:cs="Tahoma"/>
        </w:rPr>
        <w:t>Исполнитель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0E0483" w:rsidRPr="00FF3ECD">
        <w:rPr>
          <w:rFonts w:ascii="Tahoma" w:hAnsi="Tahoma" w:cs="Tahoma"/>
        </w:rPr>
        <w:t>.</w:t>
      </w:r>
    </w:p>
    <w:p w14:paraId="2D4A6AC6" w14:textId="19712734" w:rsidR="00911F47" w:rsidRPr="00FF3ECD" w:rsidRDefault="00911F47" w:rsidP="00E40DAF">
      <w:pPr>
        <w:widowControl w:val="0"/>
        <w:numPr>
          <w:ilvl w:val="1"/>
          <w:numId w:val="22"/>
        </w:numPr>
        <w:tabs>
          <w:tab w:val="left" w:pos="1418"/>
        </w:tabs>
        <w:spacing w:after="120"/>
        <w:ind w:left="0" w:firstLine="567"/>
        <w:jc w:val="both"/>
        <w:rPr>
          <w:rFonts w:ascii="Tahoma" w:hAnsi="Tahoma" w:cs="Tahoma"/>
          <w:iCs/>
        </w:rPr>
      </w:pPr>
      <w:r w:rsidRPr="00FF3ECD">
        <w:rPr>
          <w:rFonts w:ascii="Tahoma" w:hAnsi="Tahoma" w:cs="Tahoma"/>
        </w:rPr>
        <w:t xml:space="preserve">При выявлении фактов неисправности, повреждения, утраты, истечения </w:t>
      </w:r>
      <w:proofErr w:type="spellStart"/>
      <w:r w:rsidRPr="00FF3ECD">
        <w:rPr>
          <w:rFonts w:ascii="Tahoma" w:hAnsi="Tahoma" w:cs="Tahoma"/>
        </w:rPr>
        <w:t>межповерочного</w:t>
      </w:r>
      <w:proofErr w:type="spellEnd"/>
      <w:r w:rsidRPr="00FF3ECD">
        <w:rPr>
          <w:rFonts w:ascii="Tahoma" w:hAnsi="Tahoma" w:cs="Tahoma"/>
        </w:rPr>
        <w:t xml:space="preserve"> интервала</w:t>
      </w:r>
      <w:r w:rsidR="00153CC3" w:rsidRPr="00FF3ECD">
        <w:rPr>
          <w:rFonts w:ascii="Tahoma" w:hAnsi="Tahoma" w:cs="Tahoma"/>
        </w:rPr>
        <w:t xml:space="preserve"> </w:t>
      </w:r>
      <w:r w:rsidRPr="00FF3ECD">
        <w:rPr>
          <w:rFonts w:ascii="Tahoma" w:hAnsi="Tahoma" w:cs="Tahoma"/>
        </w:rPr>
        <w:t xml:space="preserve">прибора учета, </w:t>
      </w:r>
      <w:r w:rsidR="00170EE8" w:rsidRPr="00FF3ECD">
        <w:rPr>
          <w:rFonts w:ascii="Tahoma" w:hAnsi="Tahoma" w:cs="Tahoma"/>
          <w:bCs/>
        </w:rPr>
        <w:t xml:space="preserve">измерительного комплекса и системы учета, </w:t>
      </w:r>
      <w:r w:rsidRPr="00FF3ECD">
        <w:rPr>
          <w:rFonts w:ascii="Tahoma" w:hAnsi="Tahoma" w:cs="Tahoma"/>
        </w:rPr>
        <w:t>нарушения целостности пломб Исполнитель обязан сообщить об этом ГП</w:t>
      </w:r>
      <w:r w:rsidR="00153CC3" w:rsidRPr="00FF3ECD">
        <w:rPr>
          <w:rFonts w:ascii="Tahoma" w:hAnsi="Tahoma" w:cs="Tahoma"/>
        </w:rPr>
        <w:t xml:space="preserve"> </w:t>
      </w:r>
      <w:r w:rsidRPr="00FF3ECD">
        <w:rPr>
          <w:rFonts w:ascii="Tahoma" w:hAnsi="Tahoma" w:cs="Tahoma"/>
        </w:rPr>
        <w:t>в течение суток с момента обнаружения.</w:t>
      </w:r>
    </w:p>
    <w:p w14:paraId="46CA451F" w14:textId="2B4F1F41" w:rsidR="00DD44E2" w:rsidRPr="00FF3ECD" w:rsidRDefault="00DD44E2"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Снятие показаний расчетных приборов учета осуществляется:</w:t>
      </w:r>
    </w:p>
    <w:p w14:paraId="58CAA262" w14:textId="0B49EC54" w:rsidR="00DD44E2" w:rsidRPr="00FF3ECD" w:rsidRDefault="00DD44E2" w:rsidP="00DD44E2">
      <w:pPr>
        <w:widowControl w:val="0"/>
        <w:tabs>
          <w:tab w:val="left" w:pos="1418"/>
        </w:tabs>
        <w:spacing w:after="120"/>
        <w:jc w:val="both"/>
        <w:rPr>
          <w:rFonts w:ascii="Tahoma" w:hAnsi="Tahoma" w:cs="Tahoma"/>
        </w:rPr>
      </w:pPr>
      <w:r w:rsidRPr="00FF3ECD">
        <w:rPr>
          <w:rFonts w:ascii="Tahoma" w:hAnsi="Tahoma" w:cs="Tahoma"/>
        </w:rPr>
        <w:t xml:space="preserve">- в отношении коллективных (общедомовых) приборов учета, приборов учета, установленных в отношении </w:t>
      </w:r>
      <w:r w:rsidRPr="00FF3ECD">
        <w:rPr>
          <w:rFonts w:ascii="Tahoma" w:hAnsi="Tahoma" w:cs="Tahoma"/>
        </w:rPr>
        <w:lastRenderedPageBreak/>
        <w:t>нежилых помещений в многоквартирном доме, принадлежащих ИКУ на праве собственности или ином законном основании - с 23-го до окончания 25-го дня расчетного месяца, а также по состоянию на 00 часов 00 минут дня расторжения (заключения) настоящего договора;</w:t>
      </w:r>
    </w:p>
    <w:p w14:paraId="2661E260" w14:textId="24F9B847" w:rsidR="00DD44E2" w:rsidRPr="00FF3ECD" w:rsidRDefault="00DD44E2" w:rsidP="004B519F">
      <w:pPr>
        <w:widowControl w:val="0"/>
        <w:tabs>
          <w:tab w:val="left" w:pos="1418"/>
        </w:tabs>
        <w:spacing w:after="120"/>
        <w:jc w:val="both"/>
        <w:rPr>
          <w:rFonts w:ascii="Tahoma" w:hAnsi="Tahoma" w:cs="Tahoma"/>
        </w:rPr>
      </w:pPr>
      <w:r w:rsidRPr="00FF3ECD">
        <w:rPr>
          <w:rFonts w:ascii="Tahoma" w:hAnsi="Tahoma" w:cs="Tahoma"/>
        </w:rPr>
        <w:t>- в отношении иных приборов учета, установленных в отношении нежилых помещений, принадлежащих ИКУ на праве собственности или ином законном основании - по состоянию на 00 часов 00 минут 1 (первого) дня месяца, следующего за расчетным периодом, а также дня расторжения (заключения) настоящего договора.</w:t>
      </w:r>
    </w:p>
    <w:p w14:paraId="5A163B45" w14:textId="416FB77A" w:rsidR="00586346" w:rsidRPr="00FF3ECD" w:rsidRDefault="00AE493D"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Исполнитель</w:t>
      </w:r>
      <w:r w:rsidR="00DD44E2" w:rsidRPr="00FF3ECD">
        <w:rPr>
          <w:rFonts w:ascii="Tahoma" w:hAnsi="Tahoma" w:cs="Tahoma"/>
        </w:rPr>
        <w:t>,</w:t>
      </w:r>
      <w:r w:rsidRPr="00FF3ECD">
        <w:rPr>
          <w:rFonts w:ascii="Tahoma" w:hAnsi="Tahoma" w:cs="Tahoma"/>
        </w:rPr>
        <w:t xml:space="preserve"> </w:t>
      </w:r>
      <w:r w:rsidR="00DD44E2" w:rsidRPr="00FF3ECD">
        <w:rPr>
          <w:rFonts w:ascii="Tahoma" w:hAnsi="Tahoma" w:cs="Tahoma"/>
        </w:rPr>
        <w:t>являющийся лицом ответственным за снятие показаний расчетного прибора учета, в соответствии с п. 4.1</w:t>
      </w:r>
      <w:r w:rsidR="007C1DF1" w:rsidRPr="00FF3ECD">
        <w:rPr>
          <w:rFonts w:ascii="Tahoma" w:hAnsi="Tahoma" w:cs="Tahoma"/>
        </w:rPr>
        <w:t>6</w:t>
      </w:r>
      <w:r w:rsidR="00DD44E2" w:rsidRPr="00FF3ECD">
        <w:rPr>
          <w:rFonts w:ascii="Tahoma" w:hAnsi="Tahoma" w:cs="Tahoma"/>
        </w:rPr>
        <w:t xml:space="preserve"> настоящего договора предоставляет показания ГП в следующем порядке:</w:t>
      </w:r>
    </w:p>
    <w:p w14:paraId="093D115E" w14:textId="457D2907" w:rsidR="00F06737" w:rsidRPr="00FF3ECD" w:rsidRDefault="00F06737" w:rsidP="004B519F">
      <w:pPr>
        <w:widowControl w:val="0"/>
        <w:tabs>
          <w:tab w:val="left" w:pos="1418"/>
        </w:tabs>
        <w:spacing w:after="120"/>
        <w:jc w:val="both"/>
        <w:rPr>
          <w:rFonts w:ascii="Tahoma" w:hAnsi="Tahoma" w:cs="Tahoma"/>
        </w:rPr>
      </w:pPr>
      <w:r w:rsidRPr="00FF3ECD">
        <w:rPr>
          <w:rFonts w:ascii="Tahoma" w:hAnsi="Tahoma" w:cs="Tahoma"/>
        </w:rPr>
        <w:t>- в отношении коллективных (общедомовых) приборов учета, приборов учета, установленных в отношении нежилых помещений в многоквартирном доме, принадлежащих ИКУ на праве собственности или ином законном основании - до окончания 25-го дня расчетного месяца;</w:t>
      </w:r>
    </w:p>
    <w:p w14:paraId="06D00251" w14:textId="5D62FF63" w:rsidR="00F06737" w:rsidRPr="00FF3ECD" w:rsidRDefault="00F06737" w:rsidP="004B519F">
      <w:pPr>
        <w:widowControl w:val="0"/>
        <w:tabs>
          <w:tab w:val="left" w:pos="1418"/>
        </w:tabs>
        <w:spacing w:after="120"/>
        <w:jc w:val="both"/>
        <w:rPr>
          <w:rFonts w:ascii="Tahoma" w:hAnsi="Tahoma" w:cs="Tahoma"/>
        </w:rPr>
      </w:pPr>
      <w:r w:rsidRPr="00FF3ECD">
        <w:rPr>
          <w:rFonts w:ascii="Tahoma" w:hAnsi="Tahoma" w:cs="Tahoma"/>
        </w:rPr>
        <w:t>- в отношении иных приборов учета, установленных в отношении нежилых помещений, принадлежащих ИКУ на праве собственности или ином законном основании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14:paraId="31A6E7CE" w14:textId="77777777" w:rsidR="009B5320" w:rsidRPr="00FF3ECD" w:rsidRDefault="009B5320" w:rsidP="009B5320">
      <w:pPr>
        <w:spacing w:after="120"/>
        <w:ind w:firstLine="567"/>
        <w:jc w:val="both"/>
        <w:rPr>
          <w:rFonts w:ascii="Tahoma" w:hAnsi="Tahoma" w:cs="Tahoma"/>
          <w:bCs/>
        </w:rPr>
      </w:pPr>
      <w:r w:rsidRPr="00FF3ECD">
        <w:rPr>
          <w:rFonts w:ascii="Tahoma" w:hAnsi="Tahoma" w:cs="Tahoma"/>
          <w:bCs/>
        </w:rPr>
        <w:t xml:space="preserve">Предоставляемые Исполнителем показания </w:t>
      </w:r>
      <w:r w:rsidRPr="00FF3ECD">
        <w:rPr>
          <w:rFonts w:ascii="Tahoma" w:hAnsi="Tahoma" w:cs="Tahoma"/>
        </w:rPr>
        <w:t xml:space="preserve">приборов учета </w:t>
      </w:r>
      <w:r w:rsidRPr="00FF3ECD">
        <w:rPr>
          <w:rFonts w:ascii="Tahoma" w:hAnsi="Tahoma" w:cs="Tahoma"/>
          <w:bCs/>
        </w:rPr>
        <w:t>округляются ГП с точностью до трех знаков после запятой методом математического округления.</w:t>
      </w:r>
    </w:p>
    <w:p w14:paraId="0214D65F" w14:textId="4100DE86" w:rsidR="00A25157" w:rsidRPr="00FF3ECD" w:rsidRDefault="00DB78CE" w:rsidP="00A25157">
      <w:pPr>
        <w:spacing w:after="120"/>
        <w:ind w:firstLine="567"/>
        <w:jc w:val="both"/>
        <w:rPr>
          <w:rFonts w:ascii="Tahoma" w:hAnsi="Tahoma" w:cs="Tahoma"/>
        </w:rPr>
      </w:pPr>
      <w:r w:rsidRPr="00FF3ECD">
        <w:rPr>
          <w:rFonts w:ascii="Tahoma" w:hAnsi="Tahoma" w:cs="Tahoma"/>
        </w:rPr>
        <w:t xml:space="preserve">- </w:t>
      </w:r>
      <w:r w:rsidR="00527C99" w:rsidRPr="00FF3ECD">
        <w:rPr>
          <w:rFonts w:ascii="Tahoma" w:hAnsi="Tahoma" w:cs="Tahoma"/>
        </w:rPr>
        <w:t>д</w:t>
      </w:r>
      <w:r w:rsidR="0010747D" w:rsidRPr="00FF3ECD">
        <w:rPr>
          <w:rFonts w:ascii="Tahoma" w:hAnsi="Tahoma" w:cs="Tahoma"/>
        </w:rPr>
        <w:t xml:space="preserve">ля определения </w:t>
      </w:r>
      <w:r w:rsidR="00811E7A" w:rsidRPr="00FF3ECD">
        <w:rPr>
          <w:rFonts w:ascii="Tahoma" w:hAnsi="Tahoma" w:cs="Tahoma"/>
        </w:rPr>
        <w:t xml:space="preserve">объема электрической энергии (мощности), поставляемого по настоящему договору, в целях предоставления коммунальной услуги по электроснабжению и </w:t>
      </w:r>
      <w:r w:rsidR="00586346" w:rsidRPr="00FF3ECD">
        <w:rPr>
          <w:rFonts w:ascii="Tahoma" w:hAnsi="Tahoma" w:cs="Tahoma"/>
        </w:rPr>
        <w:t xml:space="preserve">для </w:t>
      </w:r>
      <w:r w:rsidR="00811E7A" w:rsidRPr="00FF3ECD">
        <w:rPr>
          <w:rFonts w:ascii="Tahoma" w:hAnsi="Tahoma" w:cs="Tahoma"/>
        </w:rPr>
        <w:t>содержани</w:t>
      </w:r>
      <w:r w:rsidR="00586346" w:rsidRPr="00FF3ECD">
        <w:rPr>
          <w:rFonts w:ascii="Tahoma" w:hAnsi="Tahoma" w:cs="Tahoma"/>
        </w:rPr>
        <w:t>я</w:t>
      </w:r>
      <w:r w:rsidR="00811E7A" w:rsidRPr="00FF3ECD">
        <w:rPr>
          <w:rFonts w:ascii="Tahoma" w:hAnsi="Tahoma" w:cs="Tahoma"/>
        </w:rPr>
        <w:t xml:space="preserve"> общего имущества в многоквартирном доме</w:t>
      </w:r>
      <w:r w:rsidR="0010747D" w:rsidRPr="00FF3ECD">
        <w:rPr>
          <w:rFonts w:ascii="Tahoma" w:hAnsi="Tahoma" w:cs="Tahoma"/>
        </w:rPr>
        <w:t xml:space="preserve">- </w:t>
      </w:r>
      <w:r w:rsidR="00A25157" w:rsidRPr="00FF3ECD">
        <w:rPr>
          <w:rFonts w:ascii="Tahoma" w:hAnsi="Tahoma" w:cs="Tahoma"/>
        </w:rPr>
        <w:t>сведения об объеме электрической энергии (мощности), потребленном за расчетный период потребителями, а также объем электрической энергии (мощности), потребленный при содержании общего имущества в многоквартирном доме</w:t>
      </w:r>
      <w:r w:rsidR="00C43DA7" w:rsidRPr="00FF3ECD">
        <w:rPr>
          <w:rFonts w:ascii="Tahoma" w:hAnsi="Tahoma" w:cs="Tahoma"/>
        </w:rPr>
        <w:t xml:space="preserve"> в разрезе каждого помещения</w:t>
      </w:r>
      <w:r w:rsidR="00A25157" w:rsidRPr="00FF3ECD">
        <w:rPr>
          <w:rFonts w:ascii="Tahoma" w:hAnsi="Tahoma" w:cs="Tahoma"/>
        </w:rPr>
        <w:t>, по форме Приложения №</w:t>
      </w:r>
      <w:r w:rsidR="00F957DC" w:rsidRPr="00FF3ECD">
        <w:rPr>
          <w:rFonts w:ascii="Tahoma" w:hAnsi="Tahoma" w:cs="Tahoma"/>
        </w:rPr>
        <w:t xml:space="preserve">4 </w:t>
      </w:r>
      <w:r w:rsidR="00A25157" w:rsidRPr="00FF3ECD">
        <w:rPr>
          <w:rFonts w:ascii="Tahoma" w:hAnsi="Tahoma" w:cs="Tahoma"/>
        </w:rPr>
        <w:t xml:space="preserve">к настоящему </w:t>
      </w:r>
      <w:r w:rsidR="00B84C77" w:rsidRPr="00FF3ECD">
        <w:rPr>
          <w:rFonts w:ascii="Tahoma" w:hAnsi="Tahoma" w:cs="Tahoma"/>
        </w:rPr>
        <w:t xml:space="preserve">договору </w:t>
      </w:r>
      <w:r w:rsidR="00421E3A" w:rsidRPr="00FF3ECD">
        <w:rPr>
          <w:rFonts w:ascii="Tahoma" w:hAnsi="Tahoma" w:cs="Tahoma"/>
        </w:rPr>
        <w:t>либо иной согласованной Сторонами форме</w:t>
      </w:r>
      <w:r w:rsidR="0010747D" w:rsidRPr="00FF3ECD">
        <w:rPr>
          <w:rFonts w:ascii="Tahoma" w:hAnsi="Tahoma" w:cs="Tahoma"/>
        </w:rPr>
        <w:t>,</w:t>
      </w:r>
      <w:r w:rsidR="005A3E6C" w:rsidRPr="00FF3ECD">
        <w:rPr>
          <w:rFonts w:ascii="Tahoma" w:hAnsi="Tahoma" w:cs="Tahoma"/>
        </w:rPr>
        <w:t xml:space="preserve"> </w:t>
      </w:r>
      <w:r w:rsidR="0010747D" w:rsidRPr="00FF3ECD">
        <w:rPr>
          <w:rFonts w:ascii="Tahoma" w:hAnsi="Tahoma" w:cs="Tahoma"/>
        </w:rPr>
        <w:t>в случае отсутствия коллективного (общедомового) прибора учета в многоквартирном доме</w:t>
      </w:r>
      <w:r w:rsidR="00527C99" w:rsidRPr="00FF3ECD">
        <w:rPr>
          <w:rFonts w:ascii="Tahoma" w:hAnsi="Tahoma" w:cs="Tahoma"/>
        </w:rPr>
        <w:t>;</w:t>
      </w:r>
    </w:p>
    <w:p w14:paraId="7470B879" w14:textId="3A345A61" w:rsidR="0010747D" w:rsidRPr="00FF3ECD" w:rsidRDefault="00DB78CE" w:rsidP="00A25157">
      <w:pPr>
        <w:spacing w:after="120"/>
        <w:ind w:firstLine="567"/>
        <w:jc w:val="both"/>
        <w:rPr>
          <w:rFonts w:ascii="Tahoma" w:hAnsi="Tahoma" w:cs="Tahoma"/>
        </w:rPr>
      </w:pPr>
      <w:r w:rsidRPr="00FF3ECD">
        <w:rPr>
          <w:rFonts w:ascii="Tahoma" w:hAnsi="Tahoma" w:cs="Tahoma"/>
        </w:rPr>
        <w:t xml:space="preserve">- </w:t>
      </w:r>
      <w:r w:rsidR="00527C99" w:rsidRPr="00FF3ECD">
        <w:rPr>
          <w:rFonts w:ascii="Tahoma" w:hAnsi="Tahoma" w:cs="Tahoma"/>
        </w:rPr>
        <w:t>в</w:t>
      </w:r>
      <w:r w:rsidR="00DC64F3" w:rsidRPr="00FF3ECD">
        <w:rPr>
          <w:rFonts w:ascii="Tahoma" w:hAnsi="Tahoma" w:cs="Tahoma"/>
        </w:rPr>
        <w:t xml:space="preserve"> отношении многоквартирных домов</w:t>
      </w:r>
      <w:r w:rsidR="00527C99" w:rsidRPr="00FF3ECD">
        <w:rPr>
          <w:rFonts w:ascii="Tahoma" w:hAnsi="Tahoma" w:cs="Tahoma"/>
        </w:rPr>
        <w:t xml:space="preserve">, в которые по настоящему </w:t>
      </w:r>
      <w:r w:rsidR="00B84C77" w:rsidRPr="00FF3ECD">
        <w:rPr>
          <w:rFonts w:ascii="Tahoma" w:hAnsi="Tahoma" w:cs="Tahoma"/>
        </w:rPr>
        <w:t xml:space="preserve">договору </w:t>
      </w:r>
      <w:r w:rsidR="00527C99" w:rsidRPr="00FF3ECD">
        <w:rPr>
          <w:rFonts w:ascii="Tahoma" w:hAnsi="Tahoma" w:cs="Tahoma"/>
        </w:rPr>
        <w:t xml:space="preserve">электрическая энергия (мощность) подается для содержания общего имущества в многоквартирных домах, указанных в Приложении №6 к настоящему </w:t>
      </w:r>
      <w:r w:rsidR="00B84C77" w:rsidRPr="00FF3ECD">
        <w:rPr>
          <w:rFonts w:ascii="Tahoma" w:hAnsi="Tahoma" w:cs="Tahoma"/>
        </w:rPr>
        <w:t>договору</w:t>
      </w:r>
      <w:r w:rsidR="00527C99" w:rsidRPr="00FF3ECD">
        <w:rPr>
          <w:rFonts w:ascii="Tahoma" w:hAnsi="Tahoma" w:cs="Tahoma"/>
        </w:rPr>
        <w:t>,</w:t>
      </w:r>
      <w:r w:rsidR="004A65AC" w:rsidRPr="00FF3ECD">
        <w:rPr>
          <w:rFonts w:ascii="Tahoma" w:hAnsi="Tahoma" w:cs="Tahoma"/>
        </w:rPr>
        <w:t xml:space="preserve"> </w:t>
      </w:r>
      <w:r w:rsidR="00811E7A" w:rsidRPr="00FF3ECD">
        <w:rPr>
          <w:rFonts w:ascii="Tahoma" w:hAnsi="Tahoma" w:cs="Tahoma"/>
        </w:rPr>
        <w:t>-</w:t>
      </w:r>
      <w:r w:rsidR="00527C99" w:rsidRPr="00FF3ECD">
        <w:rPr>
          <w:rFonts w:ascii="Tahoma" w:hAnsi="Tahoma" w:cs="Tahoma"/>
        </w:rPr>
        <w:t xml:space="preserve"> дополнительн</w:t>
      </w:r>
      <w:r w:rsidR="007C375A" w:rsidRPr="00FF3ECD">
        <w:rPr>
          <w:rFonts w:ascii="Tahoma" w:hAnsi="Tahoma" w:cs="Tahoma"/>
        </w:rPr>
        <w:t>ую информацию, используемую ГП для определения объемов потребления электрической энергии в жилых помещениях многоквартирного дома, в том числе информацию об изменении количества проживающих и собственников</w:t>
      </w:r>
      <w:r w:rsidRPr="00FF3ECD">
        <w:rPr>
          <w:rFonts w:ascii="Tahoma" w:hAnsi="Tahoma" w:cs="Tahoma"/>
        </w:rPr>
        <w:t>.</w:t>
      </w:r>
    </w:p>
    <w:p w14:paraId="0DCF328A" w14:textId="2706B5D2" w:rsidR="006C362C" w:rsidRPr="00FF3ECD" w:rsidRDefault="001E06B7" w:rsidP="006C362C">
      <w:pPr>
        <w:tabs>
          <w:tab w:val="left" w:pos="1276"/>
        </w:tabs>
        <w:spacing w:after="120"/>
        <w:ind w:firstLine="567"/>
        <w:jc w:val="both"/>
        <w:rPr>
          <w:rFonts w:ascii="Tahoma" w:hAnsi="Tahoma" w:cs="Tahoma"/>
        </w:rPr>
      </w:pPr>
      <w:r w:rsidRPr="00FF3ECD">
        <w:rPr>
          <w:rFonts w:ascii="Tahoma" w:hAnsi="Tahoma" w:cs="Tahoma"/>
        </w:rPr>
        <w:t>Показания представляются одним из следующих способов: по телефону 8 (800) 600-03-90, через «Личный кабинет» на сайте ГП __________________, а также в течение 3 рабочих дней в письменной форме или в виде электронного документа, подписанного электронной подписью, - акта снятия показаний расчетных приборов учета.</w:t>
      </w:r>
    </w:p>
    <w:p w14:paraId="74624707" w14:textId="7D51C36B" w:rsidR="0037341A" w:rsidRPr="00FF3ECD" w:rsidRDefault="006C362C" w:rsidP="004B519F">
      <w:pPr>
        <w:tabs>
          <w:tab w:val="left" w:pos="1276"/>
        </w:tabs>
        <w:spacing w:after="120"/>
        <w:ind w:firstLine="567"/>
        <w:jc w:val="both"/>
        <w:rPr>
          <w:rFonts w:ascii="Tahoma" w:hAnsi="Tahoma" w:cs="Tahoma"/>
        </w:rPr>
      </w:pPr>
      <w:r w:rsidRPr="00FF3ECD">
        <w:rPr>
          <w:rFonts w:ascii="Tahoma" w:hAnsi="Tahoma" w:cs="Tahoma"/>
        </w:rPr>
        <w:t xml:space="preserve">Для совокупности точек поставки в рамках границ балансовой принадлежности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w:t>
      </w:r>
      <w:r w:rsidR="00CE7E89" w:rsidRPr="00FF3ECD">
        <w:rPr>
          <w:rFonts w:ascii="Tahoma" w:hAnsi="Tahoma" w:cs="Tahoma"/>
        </w:rPr>
        <w:t>Исполнителя</w:t>
      </w:r>
      <w:r w:rsidRPr="00FF3ECD">
        <w:rPr>
          <w:rFonts w:ascii="Tahoma" w:hAnsi="Tahoma" w:cs="Tahoma"/>
        </w:rPr>
        <w:t>, по которым он рассчитывается за электрическую энергию и мощность по третьей, четвертой ценовым категориям, Исполнитель предоставляет ГП фактические почасовые значения электропотребления по форме и в сроки в соответствии с Приложением №</w:t>
      </w:r>
      <w:r w:rsidR="003C2AF4" w:rsidRPr="00FF3ECD">
        <w:rPr>
          <w:rFonts w:ascii="Tahoma" w:hAnsi="Tahoma" w:cs="Tahoma"/>
        </w:rPr>
        <w:t xml:space="preserve">7 </w:t>
      </w:r>
      <w:r w:rsidRPr="00FF3ECD">
        <w:rPr>
          <w:rFonts w:ascii="Tahoma" w:hAnsi="Tahoma" w:cs="Tahoma"/>
        </w:rPr>
        <w:t>к настоящему договору.</w:t>
      </w:r>
      <w:r w:rsidR="0037341A" w:rsidRPr="00FF3ECD">
        <w:rPr>
          <w:rFonts w:ascii="Tahoma" w:hAnsi="Tahoma" w:cs="Tahoma"/>
        </w:rPr>
        <w:t xml:space="preserve"> </w:t>
      </w:r>
    </w:p>
    <w:p w14:paraId="12F7E89D" w14:textId="44C2D728" w:rsidR="0037341A" w:rsidRPr="00FF3ECD" w:rsidRDefault="006C362C" w:rsidP="004B519F">
      <w:pPr>
        <w:widowControl w:val="0"/>
        <w:tabs>
          <w:tab w:val="left" w:pos="1276"/>
          <w:tab w:val="left" w:pos="1418"/>
        </w:tabs>
        <w:spacing w:after="120"/>
        <w:ind w:firstLine="567"/>
        <w:jc w:val="both"/>
        <w:rPr>
          <w:rFonts w:ascii="Tahoma" w:hAnsi="Tahoma" w:cs="Tahoma"/>
        </w:rPr>
      </w:pPr>
      <w:r w:rsidRPr="00FF3ECD">
        <w:rPr>
          <w:rFonts w:ascii="Tahoma" w:hAnsi="Tahoma" w:cs="Tahoma"/>
        </w:rPr>
        <w:t xml:space="preserve">Для совокупности точек поставки в рамках границ балансовой принадлежности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по которым он рассчитывается за электрическую энергию и мощность по пятой, шестой ценовым категориям, Исполнитель предоставляет ГП плановые и фактические почасовые значения электропотребления по форме и в сроки в соответствии с Приложением №</w:t>
      </w:r>
      <w:r w:rsidR="003C2AF4" w:rsidRPr="00FF3ECD">
        <w:rPr>
          <w:rFonts w:ascii="Tahoma" w:hAnsi="Tahoma" w:cs="Tahoma"/>
        </w:rPr>
        <w:t xml:space="preserve">7 </w:t>
      </w:r>
      <w:r w:rsidRPr="00FF3ECD">
        <w:rPr>
          <w:rFonts w:ascii="Tahoma" w:hAnsi="Tahoma" w:cs="Tahoma"/>
        </w:rPr>
        <w:t>к настоящему договору.</w:t>
      </w:r>
    </w:p>
    <w:p w14:paraId="2E1BF7F2" w14:textId="2A26B6C3" w:rsidR="00BB18F0" w:rsidRPr="00FF3ECD" w:rsidRDefault="000E0483" w:rsidP="000E0483">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 xml:space="preserve">Объем </w:t>
      </w:r>
      <w:proofErr w:type="spellStart"/>
      <w:r w:rsidRPr="00FF3ECD">
        <w:rPr>
          <w:rFonts w:ascii="Tahoma" w:hAnsi="Tahoma" w:cs="Tahoma"/>
        </w:rPr>
        <w:t>безучетного</w:t>
      </w:r>
      <w:proofErr w:type="spellEnd"/>
      <w:r w:rsidRPr="00FF3ECD">
        <w:rPr>
          <w:rFonts w:ascii="Tahoma" w:hAnsi="Tahoma" w:cs="Tahoma"/>
        </w:rPr>
        <w:t xml:space="preserve"> потребления электрической энергии определяется в соответствии с действующим законодательством РФ</w:t>
      </w:r>
      <w:r w:rsidR="00BB18F0" w:rsidRPr="00FF3ECD">
        <w:rPr>
          <w:rFonts w:ascii="Tahoma" w:hAnsi="Tahoma" w:cs="Tahoma"/>
        </w:rPr>
        <w:t>.</w:t>
      </w:r>
    </w:p>
    <w:p w14:paraId="7EBC9CC4" w14:textId="77777777" w:rsidR="007C1DF1" w:rsidRPr="00FF3ECD" w:rsidRDefault="007C1DF1" w:rsidP="004B519F">
      <w:pPr>
        <w:widowControl w:val="0"/>
        <w:numPr>
          <w:ilvl w:val="1"/>
          <w:numId w:val="22"/>
        </w:numPr>
        <w:tabs>
          <w:tab w:val="left" w:pos="1418"/>
        </w:tabs>
        <w:spacing w:after="120"/>
        <w:ind w:left="0" w:firstLine="567"/>
        <w:jc w:val="both"/>
        <w:rPr>
          <w:rFonts w:ascii="Tahoma" w:hAnsi="Tahoma" w:cs="Tahoma"/>
        </w:rPr>
      </w:pPr>
      <w:r w:rsidRPr="00FF3ECD">
        <w:rPr>
          <w:rFonts w:ascii="Tahoma" w:hAnsi="Tahoma" w:cs="Tahoma"/>
        </w:rPr>
        <w:t xml:space="preserve">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4.12 настоящего договора. </w:t>
      </w:r>
    </w:p>
    <w:p w14:paraId="1710058C" w14:textId="0ADF555B" w:rsidR="007C1DF1" w:rsidRPr="00FF3ECD" w:rsidRDefault="007C1DF1" w:rsidP="004B519F">
      <w:pPr>
        <w:widowControl w:val="0"/>
        <w:tabs>
          <w:tab w:val="left" w:pos="1276"/>
          <w:tab w:val="left" w:pos="1418"/>
        </w:tabs>
        <w:spacing w:after="120"/>
        <w:ind w:firstLine="567"/>
        <w:jc w:val="both"/>
        <w:rPr>
          <w:rFonts w:ascii="Tahoma" w:hAnsi="Tahoma" w:cs="Tahoma"/>
        </w:rPr>
      </w:pPr>
      <w:r w:rsidRPr="00FF3ECD">
        <w:rPr>
          <w:rFonts w:ascii="Tahoma" w:hAnsi="Tahoma" w:cs="Tahoma"/>
        </w:rPr>
        <w:t>Исполнитель, являющийся лицом, ответственным за снятие показаний расчетного прибора учета, в соответствии с п. 4.16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14:paraId="166B9304" w14:textId="77777777" w:rsidR="00A513F4" w:rsidRPr="00FF3ECD" w:rsidRDefault="00462E06"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Порядок определения стоимости электрической энергии (мощности), расчетов и платежей</w:t>
      </w:r>
    </w:p>
    <w:p w14:paraId="37F3B20E" w14:textId="2FC79F34" w:rsidR="000D0067" w:rsidRPr="00FF3ECD" w:rsidRDefault="00D92F66" w:rsidP="000D0067">
      <w:pPr>
        <w:widowControl w:val="0"/>
        <w:numPr>
          <w:ilvl w:val="1"/>
          <w:numId w:val="22"/>
        </w:numPr>
        <w:spacing w:after="120"/>
        <w:ind w:left="0" w:firstLine="567"/>
        <w:jc w:val="both"/>
        <w:rPr>
          <w:rFonts w:ascii="Tahoma" w:hAnsi="Tahoma" w:cs="Tahoma"/>
        </w:rPr>
      </w:pPr>
      <w:r w:rsidRPr="00FF3ECD">
        <w:rPr>
          <w:rFonts w:ascii="Tahoma" w:hAnsi="Tahoma" w:cs="Tahoma"/>
        </w:rPr>
        <w:t xml:space="preserve">Стоимость </w:t>
      </w:r>
      <w:r w:rsidR="00894364" w:rsidRPr="00FF3ECD">
        <w:rPr>
          <w:rFonts w:ascii="Tahoma" w:hAnsi="Tahoma" w:cs="Tahoma"/>
        </w:rPr>
        <w:t>электрической энергии (мощности)</w:t>
      </w:r>
      <w:r w:rsidR="000D0067" w:rsidRPr="00FF3ECD">
        <w:rPr>
          <w:rFonts w:ascii="Tahoma" w:hAnsi="Tahoma" w:cs="Tahoma"/>
        </w:rPr>
        <w:t xml:space="preserve"> по настоящему </w:t>
      </w:r>
      <w:r w:rsidR="00B84C77" w:rsidRPr="00FF3ECD">
        <w:rPr>
          <w:rFonts w:ascii="Tahoma" w:hAnsi="Tahoma" w:cs="Tahoma"/>
        </w:rPr>
        <w:t xml:space="preserve">договору </w:t>
      </w:r>
      <w:r w:rsidR="000D0067" w:rsidRPr="00FF3ECD">
        <w:rPr>
          <w:rFonts w:ascii="Tahoma" w:hAnsi="Tahoma" w:cs="Tahoma"/>
        </w:rPr>
        <w:t xml:space="preserve">(за исключением объема электрической энергии (мощности), поставленной населению и приравненным к нему категориям </w:t>
      </w:r>
      <w:r w:rsidR="000D0067" w:rsidRPr="00FF3ECD">
        <w:rPr>
          <w:rFonts w:ascii="Tahoma" w:hAnsi="Tahoma" w:cs="Tahoma"/>
        </w:rPr>
        <w:lastRenderedPageBreak/>
        <w:t>потребителей) определяется по нерегулируемым ценам, не выше предельных уровней нерегулируемых цен, рассчитанных в соответствии с действующим законодательством РФ.</w:t>
      </w:r>
    </w:p>
    <w:p w14:paraId="3A5BD749"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Стоимость электрической энергии (мощности) по настоящему договору, поставленной населению и приравненным к нему категориям потребителей, в том числе для целей оказания коммунальной услуги по электроснабжению и (или) для содержания общего имущества в многоквартирных домах, определяется по регулируемым ценам (тарифам), установленным для населения и приравненным к нему категориям потребителей, в соответствии с законодательством РФ о государственном регулировании цен (тарифов).</w:t>
      </w:r>
    </w:p>
    <w:p w14:paraId="705ECCA1"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Стоимость электрической энергии (мощности), приобретенной для целей содержания общего имущества, рассчитывается по тарифам (ценам), дифференцированным по времени суток или по иным критериям, отражающим степень использования электрической энергии (мощности), если коллективный (общедомовый) прибор учета и все индивидуальные (квартирные) приборы учета в многоквартирном доме имеют одинаковые функциональные возможности по определению объемов потребления электрической энергии (мощности) дифференцированно по времени суток или по иным критериям, отражающим степень использования электрической энергии (мощности).</w:t>
      </w:r>
    </w:p>
    <w:p w14:paraId="7FDD36C5"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 xml:space="preserve">В случае доначисления потребителям в жилом или нежилом помещениях многоквартирного дома платы за коммунальную услугу по электроснабжению, предусмотренных действующим законодательством РФ (несанкционированное подключение, вмешательство в работу прибора учета и т.д.), объемы потребления в таких помещениях, определенные исходя из нормативов потребления коммунальной услуги по электроснабжению в жилых помещениях и расчетным способом, при невозможности определения  объема по замещающей информации в разрезе зон суток по нежилому помещению, распределяются для целей определения объемов электрической энергии (мощности), приобретенной для содержания общего имущества в многоквартирном доме по настоящему договору, по зонам суток пропорционально объемам потребления, зафиксированным коллективным (общедомовым) прибором учета. </w:t>
      </w:r>
    </w:p>
    <w:p w14:paraId="648B0E30" w14:textId="77777777" w:rsidR="000E0483" w:rsidRPr="00FF3ECD" w:rsidRDefault="000E0483" w:rsidP="000E0483">
      <w:pPr>
        <w:pStyle w:val="ConsPlusNormal"/>
        <w:tabs>
          <w:tab w:val="left" w:pos="1276"/>
        </w:tabs>
        <w:spacing w:after="120"/>
        <w:ind w:firstLine="567"/>
        <w:jc w:val="both"/>
        <w:rPr>
          <w:rFonts w:ascii="Tahoma" w:hAnsi="Tahoma" w:cs="Tahoma"/>
        </w:rPr>
      </w:pPr>
    </w:p>
    <w:p w14:paraId="45AC338F"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 xml:space="preserve">В случае определения объема коммунальной услуги по электроснабжению в жилом помещении из-за непредставления потребителем показаний индивидуальных (квартирных) приборов учета в установленные сроки, объемы потребления в таких помещениях, определенные исходя из нормативов потребления коммунальной услуги по электроснабжению, распределяются для целей определения объемов электрической энергии (мощности), приобретенной для содержания общего имущества в многоквартирном доме по настоящему договору, по зонам суток пропорционально продолжительности интервалов тарифных зон суток, утвержденных решением федерального органа исполнительной власти в области регулирования тарифов. </w:t>
      </w:r>
    </w:p>
    <w:p w14:paraId="7A42D2E8"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В иных случаях стоимость объема электрической энергии, потребляемой при использовании общего имущества в многоквартирном доме, рассчитывается по тарифам (ценам) без учета указанной дифференциации.</w:t>
      </w:r>
    </w:p>
    <w:p w14:paraId="70A205F0"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Стоимость электрической энергии (мощности), потребленной при содержании общего имущества в многоквартирном доме, определяется исходя из норматива потребления электрической энергии (мощности) в целях содержания общего имущества в многоквартирном доме с учетом повышающего коэффициента, величина которого устанавливается в соответствии с действующим законодательством РФ в случаях:</w:t>
      </w:r>
    </w:p>
    <w:p w14:paraId="12CACB8A"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 xml:space="preserve">- </w:t>
      </w:r>
      <w:proofErr w:type="spellStart"/>
      <w:r w:rsidRPr="00FF3ECD">
        <w:rPr>
          <w:rFonts w:ascii="Tahoma" w:hAnsi="Tahoma" w:cs="Tahoma"/>
        </w:rPr>
        <w:t>недопуска</w:t>
      </w:r>
      <w:proofErr w:type="spellEnd"/>
      <w:r w:rsidRPr="00FF3ECD">
        <w:rPr>
          <w:rFonts w:ascii="Tahoma" w:hAnsi="Tahoma" w:cs="Tahoma"/>
        </w:rPr>
        <w:t xml:space="preserve"> Исполнителем 2 и более раз представителей ГП для установки и (или) подключения коллективного (общедомового) прибора учета к интеллектуальной системе учета электрической энергии, проверки </w:t>
      </w:r>
      <w:proofErr w:type="gramStart"/>
      <w:r w:rsidRPr="00FF3ECD">
        <w:rPr>
          <w:rFonts w:ascii="Tahoma" w:hAnsi="Tahoma" w:cs="Tahoma"/>
        </w:rPr>
        <w:t>состояния</w:t>
      </w:r>
      <w:proofErr w:type="gramEnd"/>
      <w:r w:rsidRPr="00FF3ECD">
        <w:rPr>
          <w:rFonts w:ascii="Tahoma" w:hAnsi="Tahoma" w:cs="Tahoma"/>
        </w:rPr>
        <w:t xml:space="preserve"> установленного и введенного в эксплуатацию коллективного (общедомового) прибора учета и (или) компонентов интеллектуальной системы учета;</w:t>
      </w:r>
    </w:p>
    <w:p w14:paraId="08EF30A6"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 вмешательства в работу коллективного (общедомового) прибора учета электрической энергии и (или) компонентов интеллектуальной системы учета, не обеспечения сохранности пломб, знаков визуального контроля (при их наличии), установленных в отношении такого прибора учета</w:t>
      </w:r>
    </w:p>
    <w:p w14:paraId="5B29F6AB" w14:textId="77777777" w:rsidR="000E0483" w:rsidRPr="00FF3ECD" w:rsidRDefault="000E0483" w:rsidP="000E0483">
      <w:pPr>
        <w:pStyle w:val="ConsPlusNormal"/>
        <w:tabs>
          <w:tab w:val="left" w:pos="1276"/>
        </w:tabs>
        <w:spacing w:after="120"/>
        <w:ind w:firstLine="567"/>
        <w:jc w:val="both"/>
        <w:rPr>
          <w:rFonts w:ascii="Tahoma" w:hAnsi="Tahoma" w:cs="Tahoma"/>
        </w:rPr>
      </w:pPr>
      <w:r w:rsidRPr="00FF3ECD">
        <w:rPr>
          <w:rFonts w:ascii="Tahoma" w:hAnsi="Tahoma" w:cs="Tahoma"/>
        </w:rPr>
        <w:t>Оплата электрической энергии (мощности), приобретенной Исполнителем для собственного потребления и иного потребления в принадлежащих Исполнителю на праве собственности или ином законном основании нежилых помещениях и объектах, производится по нерегулируемым ценам, не выше предельных уровней нерегулируемых цен, рассчитанных в соответствии с действующим законодательством РФ.</w:t>
      </w:r>
    </w:p>
    <w:p w14:paraId="4275F671" w14:textId="73E8D7F5" w:rsidR="00954B4D" w:rsidRPr="00FF3ECD" w:rsidRDefault="000E0483" w:rsidP="000E0483">
      <w:pPr>
        <w:pStyle w:val="ConsPlusNormal"/>
        <w:widowControl/>
        <w:tabs>
          <w:tab w:val="left" w:pos="1276"/>
        </w:tabs>
        <w:spacing w:after="120"/>
        <w:ind w:firstLine="567"/>
        <w:jc w:val="both"/>
        <w:rPr>
          <w:rFonts w:ascii="Tahoma" w:hAnsi="Tahoma" w:cs="Tahoma"/>
        </w:rPr>
      </w:pPr>
      <w:r w:rsidRPr="00FF3ECD">
        <w:rPr>
          <w:rFonts w:ascii="Tahoma" w:hAnsi="Tahoma" w:cs="Tahoma"/>
        </w:rPr>
        <w:t>Предельные уровни нерегулируемых цен ежемесячно определяются ГП и доводятся до сведения Исполнителя в порядке, установленном ОПФРР, в том числе публикуются на сайте ГП.</w:t>
      </w:r>
    </w:p>
    <w:p w14:paraId="0D38311C" w14:textId="11164831" w:rsidR="00E2452F" w:rsidRPr="00FF3ECD" w:rsidRDefault="00DF1F07" w:rsidP="004B519F">
      <w:pPr>
        <w:widowControl w:val="0"/>
        <w:numPr>
          <w:ilvl w:val="1"/>
          <w:numId w:val="22"/>
        </w:numPr>
        <w:spacing w:after="120"/>
        <w:ind w:left="0" w:firstLine="567"/>
        <w:jc w:val="both"/>
        <w:rPr>
          <w:rFonts w:ascii="Tahoma" w:hAnsi="Tahoma" w:cs="Tahoma"/>
        </w:rPr>
      </w:pPr>
      <w:r w:rsidRPr="00FF3ECD">
        <w:rPr>
          <w:rFonts w:ascii="Tahoma" w:hAnsi="Tahoma" w:cs="Tahoma"/>
        </w:rPr>
        <w:t>Расчетным</w:t>
      </w:r>
      <w:r w:rsidR="003C5CE1" w:rsidRPr="00FF3ECD">
        <w:rPr>
          <w:rFonts w:ascii="Tahoma" w:hAnsi="Tahoma" w:cs="Tahoma"/>
        </w:rPr>
        <w:t xml:space="preserve"> периодом является один календарный месяц.</w:t>
      </w:r>
    </w:p>
    <w:p w14:paraId="3FC0C874" w14:textId="10B41B20" w:rsidR="009C1FD0" w:rsidRPr="00FF3ECD" w:rsidRDefault="00CB699F" w:rsidP="0069528C">
      <w:pPr>
        <w:widowControl w:val="0"/>
        <w:numPr>
          <w:ilvl w:val="1"/>
          <w:numId w:val="22"/>
        </w:numPr>
        <w:spacing w:after="120"/>
        <w:ind w:left="0" w:firstLine="567"/>
        <w:jc w:val="both"/>
        <w:rPr>
          <w:rFonts w:ascii="Tahoma" w:hAnsi="Tahoma" w:cs="Tahoma"/>
        </w:rPr>
      </w:pPr>
      <w:r w:rsidRPr="00FF3ECD">
        <w:rPr>
          <w:rFonts w:ascii="Tahoma" w:hAnsi="Tahoma" w:cs="Tahoma"/>
        </w:rPr>
        <w:t xml:space="preserve">Исполнитель </w:t>
      </w:r>
      <w:r w:rsidR="00462E06" w:rsidRPr="00FF3ECD">
        <w:rPr>
          <w:rFonts w:ascii="Tahoma" w:hAnsi="Tahoma" w:cs="Tahoma"/>
        </w:rPr>
        <w:t xml:space="preserve">производит оплату </w:t>
      </w:r>
      <w:r w:rsidR="006A20FB" w:rsidRPr="00FF3ECD">
        <w:rPr>
          <w:rFonts w:ascii="Tahoma" w:hAnsi="Tahoma" w:cs="Tahoma"/>
        </w:rPr>
        <w:t>электрической энергии (мощности)</w:t>
      </w:r>
      <w:r w:rsidR="005B2B66" w:rsidRPr="00FF3ECD">
        <w:rPr>
          <w:rFonts w:ascii="Tahoma" w:hAnsi="Tahoma" w:cs="Tahoma"/>
        </w:rPr>
        <w:t xml:space="preserve">, </w:t>
      </w:r>
      <w:r w:rsidR="00D410BB" w:rsidRPr="00FF3ECD">
        <w:rPr>
          <w:rFonts w:ascii="Tahoma" w:hAnsi="Tahoma" w:cs="Tahoma"/>
        </w:rPr>
        <w:t>поставленной</w:t>
      </w:r>
      <w:r w:rsidR="00FE3A81" w:rsidRPr="00FF3ECD">
        <w:rPr>
          <w:rFonts w:ascii="Tahoma" w:hAnsi="Tahoma" w:cs="Tahoma"/>
        </w:rPr>
        <w:t xml:space="preserve"> </w:t>
      </w:r>
      <w:r w:rsidR="00462E06" w:rsidRPr="00FF3ECD">
        <w:rPr>
          <w:rFonts w:ascii="Tahoma" w:hAnsi="Tahoma" w:cs="Tahoma"/>
        </w:rPr>
        <w:t xml:space="preserve">по настоящему </w:t>
      </w:r>
      <w:r w:rsidR="00B84C77" w:rsidRPr="00FF3ECD">
        <w:rPr>
          <w:rFonts w:ascii="Tahoma" w:hAnsi="Tahoma" w:cs="Tahoma"/>
        </w:rPr>
        <w:t xml:space="preserve">договору </w:t>
      </w:r>
      <w:r w:rsidR="009C1FD0" w:rsidRPr="00FF3ECD">
        <w:rPr>
          <w:rFonts w:ascii="Tahoma" w:hAnsi="Tahoma" w:cs="Tahoma"/>
        </w:rPr>
        <w:t>в порядке</w:t>
      </w:r>
      <w:r w:rsidR="00180049" w:rsidRPr="00FF3ECD">
        <w:rPr>
          <w:rFonts w:ascii="Tahoma" w:hAnsi="Tahoma" w:cs="Tahoma"/>
        </w:rPr>
        <w:t xml:space="preserve">, установленном в </w:t>
      </w:r>
      <w:proofErr w:type="spellStart"/>
      <w:r w:rsidR="00180049" w:rsidRPr="00FF3ECD">
        <w:rPr>
          <w:rFonts w:ascii="Tahoma" w:hAnsi="Tahoma" w:cs="Tahoma"/>
        </w:rPr>
        <w:t>п.п</w:t>
      </w:r>
      <w:proofErr w:type="spellEnd"/>
      <w:r w:rsidR="00180049" w:rsidRPr="00FF3ECD">
        <w:rPr>
          <w:rFonts w:ascii="Tahoma" w:hAnsi="Tahoma" w:cs="Tahoma"/>
        </w:rPr>
        <w:t>. 5</w:t>
      </w:r>
      <w:r w:rsidR="00D84C81" w:rsidRPr="00FF3ECD">
        <w:rPr>
          <w:rFonts w:ascii="Tahoma" w:hAnsi="Tahoma" w:cs="Tahoma"/>
        </w:rPr>
        <w:t>.3</w:t>
      </w:r>
      <w:r w:rsidR="00180049" w:rsidRPr="00FF3ECD">
        <w:rPr>
          <w:rFonts w:ascii="Tahoma" w:hAnsi="Tahoma" w:cs="Tahoma"/>
        </w:rPr>
        <w:t>.1 – 5.</w:t>
      </w:r>
      <w:r w:rsidR="00D84C81" w:rsidRPr="00FF3ECD">
        <w:rPr>
          <w:rFonts w:ascii="Tahoma" w:hAnsi="Tahoma" w:cs="Tahoma"/>
        </w:rPr>
        <w:t>3</w:t>
      </w:r>
      <w:r w:rsidR="00180049" w:rsidRPr="00FF3ECD">
        <w:rPr>
          <w:rFonts w:ascii="Tahoma" w:hAnsi="Tahoma" w:cs="Tahoma"/>
        </w:rPr>
        <w:t>.</w:t>
      </w:r>
      <w:r w:rsidR="009A4D30" w:rsidRPr="00FF3ECD">
        <w:rPr>
          <w:rFonts w:ascii="Tahoma" w:hAnsi="Tahoma" w:cs="Tahoma"/>
        </w:rPr>
        <w:t>3</w:t>
      </w:r>
      <w:r w:rsidR="00180049" w:rsidRPr="00FF3ECD">
        <w:rPr>
          <w:rFonts w:ascii="Tahoma" w:hAnsi="Tahoma" w:cs="Tahoma"/>
        </w:rPr>
        <w:t xml:space="preserve"> настоящего </w:t>
      </w:r>
      <w:r w:rsidR="00B84C77" w:rsidRPr="00FF3ECD">
        <w:rPr>
          <w:rFonts w:ascii="Tahoma" w:hAnsi="Tahoma" w:cs="Tahoma"/>
        </w:rPr>
        <w:t>договора</w:t>
      </w:r>
      <w:r w:rsidR="009C1FD0" w:rsidRPr="00FF3ECD">
        <w:rPr>
          <w:rFonts w:ascii="Tahoma" w:hAnsi="Tahoma" w:cs="Tahoma"/>
        </w:rPr>
        <w:t>:</w:t>
      </w:r>
    </w:p>
    <w:p w14:paraId="61D6D657" w14:textId="77777777" w:rsidR="0097723B" w:rsidRPr="00FF3ECD" w:rsidRDefault="0097723B" w:rsidP="009C1FD0">
      <w:pPr>
        <w:widowControl w:val="0"/>
        <w:numPr>
          <w:ilvl w:val="2"/>
          <w:numId w:val="22"/>
        </w:numPr>
        <w:spacing w:after="120"/>
        <w:ind w:left="0" w:firstLine="567"/>
        <w:jc w:val="both"/>
        <w:rPr>
          <w:rFonts w:ascii="Tahoma" w:hAnsi="Tahoma" w:cs="Tahoma"/>
        </w:rPr>
      </w:pPr>
      <w:r w:rsidRPr="00FF3ECD">
        <w:rPr>
          <w:rFonts w:ascii="Tahoma" w:hAnsi="Tahoma" w:cs="Tahoma"/>
        </w:rPr>
        <w:t>В объеме</w:t>
      </w:r>
      <w:r w:rsidR="00D84C81" w:rsidRPr="00FF3ECD">
        <w:rPr>
          <w:rFonts w:ascii="Tahoma" w:hAnsi="Tahoma" w:cs="Tahoma"/>
        </w:rPr>
        <w:t xml:space="preserve"> </w:t>
      </w:r>
      <w:r w:rsidRPr="00FF3ECD">
        <w:rPr>
          <w:rFonts w:ascii="Tahoma" w:hAnsi="Tahoma" w:cs="Tahoma"/>
        </w:rPr>
        <w:t xml:space="preserve">электрической энергии (мощности), поставленной для целей оказания коммунальной </w:t>
      </w:r>
      <w:r w:rsidRPr="00FF3ECD">
        <w:rPr>
          <w:rFonts w:ascii="Tahoma" w:hAnsi="Tahoma" w:cs="Tahoma"/>
        </w:rPr>
        <w:lastRenderedPageBreak/>
        <w:t>услуги</w:t>
      </w:r>
      <w:r w:rsidR="00D84C81" w:rsidRPr="00FF3ECD">
        <w:rPr>
          <w:rFonts w:ascii="Tahoma" w:hAnsi="Tahoma" w:cs="Tahoma"/>
        </w:rPr>
        <w:t xml:space="preserve"> </w:t>
      </w:r>
      <w:r w:rsidRPr="00FF3ECD">
        <w:rPr>
          <w:rFonts w:ascii="Tahoma" w:hAnsi="Tahoma" w:cs="Tahoma"/>
        </w:rPr>
        <w:t>по электроснабжению и (или) для содержания общего имущества в многоквартирных домах:</w:t>
      </w:r>
    </w:p>
    <w:p w14:paraId="09E9BD65" w14:textId="0F322713" w:rsidR="009C1FD0" w:rsidRPr="00FF3ECD" w:rsidRDefault="009A4D30" w:rsidP="00411DC2">
      <w:pPr>
        <w:pStyle w:val="ConsPlusNormal"/>
        <w:widowControl/>
        <w:tabs>
          <w:tab w:val="left" w:pos="1276"/>
        </w:tabs>
        <w:spacing w:after="120"/>
        <w:ind w:firstLine="567"/>
        <w:jc w:val="both"/>
        <w:rPr>
          <w:rFonts w:ascii="Tahoma" w:hAnsi="Tahoma" w:cs="Tahoma"/>
        </w:rPr>
      </w:pPr>
      <w:r w:rsidRPr="00FF3ECD">
        <w:rPr>
          <w:rFonts w:ascii="Tahoma" w:hAnsi="Tahoma" w:cs="Tahoma"/>
        </w:rPr>
        <w:t xml:space="preserve">- </w:t>
      </w:r>
      <w:r w:rsidR="009C1FD0" w:rsidRPr="00FF3ECD">
        <w:rPr>
          <w:rFonts w:ascii="Tahoma" w:hAnsi="Tahoma" w:cs="Tahoma"/>
        </w:rPr>
        <w:t xml:space="preserve">платежи, поступившие Исполнителю от потребителей в счет оплаты </w:t>
      </w:r>
      <w:r w:rsidR="00561C97" w:rsidRPr="00FF3ECD">
        <w:rPr>
          <w:rFonts w:ascii="Tahoma" w:hAnsi="Tahoma" w:cs="Tahoma"/>
        </w:rPr>
        <w:t xml:space="preserve">за соответствующую коммунальную услугу </w:t>
      </w:r>
      <w:r w:rsidR="009C1FD0" w:rsidRPr="00FF3ECD">
        <w:rPr>
          <w:rFonts w:ascii="Tahoma" w:hAnsi="Tahoma" w:cs="Tahoma"/>
        </w:rPr>
        <w:t>за электрическую энергию (мощность), перечисляются ГП не позднее рабочего дня, следующего за днем поступления платежей потребителей Исполнителю.</w:t>
      </w:r>
    </w:p>
    <w:p w14:paraId="671393D8" w14:textId="77777777" w:rsidR="00C945BC" w:rsidRPr="00FF3ECD" w:rsidRDefault="009A4D30" w:rsidP="00411DC2">
      <w:pPr>
        <w:pStyle w:val="ConsPlusNormal"/>
        <w:widowControl/>
        <w:tabs>
          <w:tab w:val="left" w:pos="1276"/>
        </w:tabs>
        <w:spacing w:after="120"/>
        <w:ind w:firstLine="567"/>
        <w:jc w:val="both"/>
        <w:rPr>
          <w:rFonts w:ascii="Tahoma" w:hAnsi="Tahoma" w:cs="Tahoma"/>
        </w:rPr>
      </w:pPr>
      <w:r w:rsidRPr="00FF3ECD">
        <w:rPr>
          <w:rFonts w:ascii="Tahoma" w:hAnsi="Tahoma" w:cs="Tahoma"/>
        </w:rPr>
        <w:t xml:space="preserve">- </w:t>
      </w:r>
      <w:r w:rsidR="009C1FD0" w:rsidRPr="00FF3ECD">
        <w:rPr>
          <w:rFonts w:ascii="Tahoma" w:hAnsi="Tahoma" w:cs="Tahoma"/>
        </w:rPr>
        <w:t>окончательный расчет производится Исполнителем</w:t>
      </w:r>
      <w:r w:rsidR="00737057" w:rsidRPr="00FF3ECD">
        <w:rPr>
          <w:rFonts w:ascii="Tahoma" w:hAnsi="Tahoma" w:cs="Tahoma"/>
        </w:rPr>
        <w:t xml:space="preserve"> </w:t>
      </w:r>
      <w:r w:rsidR="0069528C" w:rsidRPr="00FF3ECD">
        <w:rPr>
          <w:rFonts w:ascii="Tahoma" w:hAnsi="Tahoma" w:cs="Tahoma"/>
        </w:rPr>
        <w:t>до</w:t>
      </w:r>
      <w:r w:rsidR="009C1FD0" w:rsidRPr="00FF3ECD">
        <w:rPr>
          <w:rFonts w:ascii="Tahoma" w:hAnsi="Tahoma" w:cs="Tahoma"/>
        </w:rPr>
        <w:t xml:space="preserve"> 15-го числа месяца, следующего за </w:t>
      </w:r>
      <w:r w:rsidR="0069528C" w:rsidRPr="00FF3ECD">
        <w:rPr>
          <w:rFonts w:ascii="Tahoma" w:hAnsi="Tahoma" w:cs="Tahoma"/>
        </w:rPr>
        <w:t>истекшим расчетным периодом</w:t>
      </w:r>
      <w:r w:rsidR="009C1FD0" w:rsidRPr="00FF3ECD">
        <w:rPr>
          <w:rFonts w:ascii="Tahoma" w:hAnsi="Tahoma" w:cs="Tahoma"/>
        </w:rPr>
        <w:t>.</w:t>
      </w:r>
    </w:p>
    <w:p w14:paraId="751BC299" w14:textId="434AB0DE" w:rsidR="00474CFE" w:rsidRPr="00FF3ECD" w:rsidRDefault="0097723B" w:rsidP="00474CFE">
      <w:pPr>
        <w:widowControl w:val="0"/>
        <w:numPr>
          <w:ilvl w:val="2"/>
          <w:numId w:val="22"/>
        </w:numPr>
        <w:spacing w:after="120"/>
        <w:ind w:left="0" w:firstLine="567"/>
        <w:jc w:val="both"/>
        <w:rPr>
          <w:rFonts w:ascii="Tahoma" w:hAnsi="Tahoma" w:cs="Tahoma"/>
        </w:rPr>
      </w:pPr>
      <w:r w:rsidRPr="00FF3ECD">
        <w:rPr>
          <w:rFonts w:ascii="Tahoma" w:hAnsi="Tahoma" w:cs="Tahoma"/>
        </w:rPr>
        <w:t xml:space="preserve">В объеме электрической энергии (мощности), </w:t>
      </w:r>
      <w:r w:rsidR="00474CFE" w:rsidRPr="00FF3ECD">
        <w:rPr>
          <w:rFonts w:ascii="Tahoma" w:hAnsi="Tahoma" w:cs="Tahoma"/>
        </w:rPr>
        <w:t>кроме указанного в п. 5.</w:t>
      </w:r>
      <w:r w:rsidR="008F731C" w:rsidRPr="00FF3ECD">
        <w:rPr>
          <w:rFonts w:ascii="Tahoma" w:hAnsi="Tahoma" w:cs="Tahoma"/>
        </w:rPr>
        <w:t>3</w:t>
      </w:r>
      <w:r w:rsidR="00474CFE" w:rsidRPr="00FF3ECD">
        <w:rPr>
          <w:rFonts w:ascii="Tahoma" w:hAnsi="Tahoma" w:cs="Tahoma"/>
        </w:rPr>
        <w:t xml:space="preserve">.1 настоящего </w:t>
      </w:r>
      <w:r w:rsidR="00B84C77" w:rsidRPr="00FF3ECD">
        <w:rPr>
          <w:rFonts w:ascii="Tahoma" w:hAnsi="Tahoma" w:cs="Tahoma"/>
        </w:rPr>
        <w:t>договора</w:t>
      </w:r>
      <w:r w:rsidR="00474CFE" w:rsidRPr="00FF3ECD">
        <w:rPr>
          <w:rFonts w:ascii="Tahoma" w:hAnsi="Tahoma" w:cs="Tahoma"/>
        </w:rPr>
        <w:t>:</w:t>
      </w:r>
    </w:p>
    <w:p w14:paraId="45054E75" w14:textId="77777777" w:rsidR="00474CFE" w:rsidRPr="00FF3ECD" w:rsidRDefault="00474CFE" w:rsidP="00474CFE">
      <w:pPr>
        <w:pStyle w:val="ConsPlusNormal"/>
        <w:widowControl/>
        <w:tabs>
          <w:tab w:val="left" w:pos="1276"/>
        </w:tabs>
        <w:spacing w:after="120"/>
        <w:ind w:firstLine="567"/>
        <w:jc w:val="both"/>
        <w:rPr>
          <w:rFonts w:ascii="Tahoma" w:hAnsi="Tahoma" w:cs="Tahoma"/>
        </w:rPr>
      </w:pPr>
      <w:r w:rsidRPr="00FF3ECD">
        <w:rPr>
          <w:rFonts w:ascii="Tahoma" w:hAnsi="Tahoma" w:cs="Tahoma"/>
        </w:rPr>
        <w:t>- 30 процентов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w:t>
      </w:r>
    </w:p>
    <w:p w14:paraId="779FC77A" w14:textId="77777777" w:rsidR="00474CFE" w:rsidRPr="00FF3ECD" w:rsidRDefault="00474CFE" w:rsidP="00474CFE">
      <w:pPr>
        <w:pStyle w:val="ConsPlusNormal"/>
        <w:widowControl/>
        <w:tabs>
          <w:tab w:val="left" w:pos="1276"/>
        </w:tabs>
        <w:spacing w:after="120"/>
        <w:ind w:firstLine="567"/>
        <w:jc w:val="both"/>
        <w:rPr>
          <w:rFonts w:ascii="Tahoma" w:hAnsi="Tahoma" w:cs="Tahoma"/>
        </w:rPr>
      </w:pPr>
      <w:r w:rsidRPr="00FF3ECD">
        <w:rPr>
          <w:rFonts w:ascii="Tahoma" w:hAnsi="Tahoma" w:cs="Tahoma"/>
        </w:rPr>
        <w:t>- 40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w:t>
      </w:r>
    </w:p>
    <w:p w14:paraId="47B47F84" w14:textId="77777777" w:rsidR="009A4D30" w:rsidRPr="00FF3ECD" w:rsidRDefault="00474CFE" w:rsidP="00474CFE">
      <w:pPr>
        <w:pStyle w:val="ConsPlusNormal"/>
        <w:widowControl/>
        <w:tabs>
          <w:tab w:val="left" w:pos="1276"/>
        </w:tabs>
        <w:spacing w:after="120"/>
        <w:ind w:firstLine="567"/>
        <w:jc w:val="both"/>
        <w:rPr>
          <w:rFonts w:ascii="Tahoma" w:hAnsi="Tahoma" w:cs="Tahoma"/>
        </w:rPr>
      </w:pPr>
      <w:r w:rsidRPr="00FF3ECD">
        <w:rPr>
          <w:rFonts w:ascii="Tahoma" w:hAnsi="Tahoma" w:cs="Tahoma"/>
        </w:rPr>
        <w:t xml:space="preserve">- стоимость объема покупки электрической энергии (мощности) в месяце, за который осуществляется оплата, за вычетом средств, внесенных </w:t>
      </w:r>
      <w:r w:rsidR="009A4D30" w:rsidRPr="00FF3ECD">
        <w:rPr>
          <w:rFonts w:ascii="Tahoma" w:hAnsi="Tahoma" w:cs="Tahoma"/>
        </w:rPr>
        <w:t>Исполнителем</w:t>
      </w:r>
      <w:r w:rsidRPr="00FF3ECD">
        <w:rPr>
          <w:rFonts w:ascii="Tahoma" w:hAnsi="Tahoma" w:cs="Tahoma"/>
        </w:rPr>
        <w:t xml:space="preserve">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w:t>
      </w:r>
    </w:p>
    <w:p w14:paraId="728CCFE1" w14:textId="77777777" w:rsidR="00474CFE" w:rsidRPr="00FF3ECD" w:rsidRDefault="00474CFE" w:rsidP="00474CFE">
      <w:pPr>
        <w:pStyle w:val="ConsPlusNormal"/>
        <w:widowControl/>
        <w:tabs>
          <w:tab w:val="left" w:pos="1276"/>
        </w:tabs>
        <w:spacing w:after="120"/>
        <w:ind w:firstLine="567"/>
        <w:jc w:val="both"/>
        <w:rPr>
          <w:rFonts w:ascii="Tahoma" w:hAnsi="Tahoma" w:cs="Tahoma"/>
        </w:rPr>
      </w:pPr>
      <w:r w:rsidRPr="00FF3ECD">
        <w:rPr>
          <w:rFonts w:ascii="Tahoma" w:hAnsi="Tahoma" w:cs="Tahoma"/>
        </w:rPr>
        <w:t xml:space="preserve">Для определения размера платежей, которые должны быть произведены </w:t>
      </w:r>
      <w:r w:rsidR="009A4D30" w:rsidRPr="00FF3ECD">
        <w:rPr>
          <w:rFonts w:ascii="Tahoma" w:hAnsi="Tahoma" w:cs="Tahoma"/>
        </w:rPr>
        <w:t>Исполнителем</w:t>
      </w:r>
      <w:r w:rsidRPr="00FF3ECD">
        <w:rPr>
          <w:rFonts w:ascii="Tahoma" w:hAnsi="Tahoma" w:cs="Tahoma"/>
        </w:rPr>
        <w:t xml:space="preserve"> в течение месяца, в который осуществляется потребление электрической энергии (мощности), стоимость электрической энергии (мощности) в подлежащем объеме покупки определяется исходя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 а до определения цены на электрическую энергию (мощность) за предшествующий расчетный период, за последний расчетный период, в отношении которого она определена и официально опубликована,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w:t>
      </w:r>
    </w:p>
    <w:p w14:paraId="1F0FDE48" w14:textId="78592238" w:rsidR="009A4D30" w:rsidRPr="00FF3ECD" w:rsidRDefault="009A4D30" w:rsidP="009A4D30">
      <w:pPr>
        <w:pStyle w:val="ConsPlusNormal"/>
        <w:widowControl/>
        <w:tabs>
          <w:tab w:val="left" w:pos="1276"/>
        </w:tabs>
        <w:spacing w:after="120"/>
        <w:ind w:firstLine="567"/>
        <w:jc w:val="both"/>
        <w:rPr>
          <w:rFonts w:ascii="Tahoma" w:hAnsi="Tahoma" w:cs="Tahoma"/>
        </w:rPr>
      </w:pPr>
      <w:r w:rsidRPr="00FF3ECD">
        <w:rPr>
          <w:rFonts w:ascii="Tahoma" w:hAnsi="Tahoma" w:cs="Tahoma"/>
        </w:rPr>
        <w:t xml:space="preserve">Подлежащий оплате объем покупки для применения настоящего пункта </w:t>
      </w:r>
      <w:r w:rsidR="00B84C77" w:rsidRPr="00FF3ECD">
        <w:rPr>
          <w:rFonts w:ascii="Tahoma" w:hAnsi="Tahoma" w:cs="Tahoma"/>
        </w:rPr>
        <w:t xml:space="preserve">договора </w:t>
      </w:r>
      <w:r w:rsidRPr="00FF3ECD">
        <w:rPr>
          <w:rFonts w:ascii="Tahoma" w:hAnsi="Tahoma" w:cs="Tahoma"/>
        </w:rPr>
        <w:t xml:space="preserve">принимается равным определенному в соответствии с ОПФРР объему потребления электрической энергии (мощности) за предшествующий расчетный период. В случае отсутствия указанных данных подлежащей оплате объем покупки электрической энергии (мощности) рассчитывается исходя из отношения максимальной мощности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и коэффициента оплаты мощности, равного 0,002824.</w:t>
      </w:r>
    </w:p>
    <w:p w14:paraId="3ECF273B" w14:textId="77777777" w:rsidR="009A4D30" w:rsidRPr="00FF3ECD" w:rsidRDefault="009A4D30" w:rsidP="009A4D30">
      <w:pPr>
        <w:widowControl w:val="0"/>
        <w:numPr>
          <w:ilvl w:val="2"/>
          <w:numId w:val="22"/>
        </w:numPr>
        <w:spacing w:after="120"/>
        <w:ind w:left="0" w:firstLine="567"/>
        <w:jc w:val="both"/>
        <w:rPr>
          <w:rFonts w:ascii="Tahoma" w:hAnsi="Tahoma" w:cs="Tahoma"/>
        </w:rPr>
      </w:pPr>
      <w:r w:rsidRPr="00FF3ECD">
        <w:rPr>
          <w:rFonts w:ascii="Tahoma" w:hAnsi="Tahoma" w:cs="Tahoma"/>
        </w:rPr>
        <w:t>В случае если размер оплаты, внесенной в течение месяца, превысит стоимость объема покупки электрической энергии (мощности) в месяце, за который осуществляется оплата, излишне уплаченная сумма зачисляется в счет погашения задолженности (при наличии) или в счет платежа за месяц, следующий за месяцем, в котором была осуществлена такая оплата.</w:t>
      </w:r>
    </w:p>
    <w:p w14:paraId="00D7FBD3" w14:textId="77777777" w:rsidR="00462E06" w:rsidRPr="00FF3ECD" w:rsidRDefault="00EE03F0" w:rsidP="00E40DAF">
      <w:pPr>
        <w:widowControl w:val="0"/>
        <w:numPr>
          <w:ilvl w:val="1"/>
          <w:numId w:val="22"/>
        </w:numPr>
        <w:spacing w:after="120"/>
        <w:ind w:left="0" w:firstLine="567"/>
        <w:jc w:val="both"/>
        <w:rPr>
          <w:rFonts w:ascii="Tahoma" w:hAnsi="Tahoma" w:cs="Tahoma"/>
        </w:rPr>
      </w:pPr>
      <w:r w:rsidRPr="00FF3ECD">
        <w:rPr>
          <w:rFonts w:ascii="Tahoma" w:hAnsi="Tahoma" w:cs="Tahoma"/>
        </w:rPr>
        <w:t>ГП</w:t>
      </w:r>
      <w:r w:rsidR="006A037A" w:rsidRPr="00FF3ECD">
        <w:rPr>
          <w:rFonts w:ascii="Tahoma" w:hAnsi="Tahoma" w:cs="Tahoma"/>
        </w:rPr>
        <w:t xml:space="preserve"> </w:t>
      </w:r>
      <w:r w:rsidR="003B569C" w:rsidRPr="00FF3ECD">
        <w:rPr>
          <w:rFonts w:ascii="Tahoma" w:hAnsi="Tahoma" w:cs="Tahoma"/>
        </w:rPr>
        <w:t>выставляет</w:t>
      </w:r>
      <w:r w:rsidR="006A037A" w:rsidRPr="00FF3ECD">
        <w:rPr>
          <w:rFonts w:ascii="Tahoma" w:hAnsi="Tahoma" w:cs="Tahoma"/>
        </w:rPr>
        <w:t xml:space="preserve"> </w:t>
      </w:r>
      <w:r w:rsidR="005C6D43" w:rsidRPr="00FF3ECD">
        <w:rPr>
          <w:rFonts w:ascii="Tahoma" w:hAnsi="Tahoma" w:cs="Tahoma"/>
        </w:rPr>
        <w:t xml:space="preserve">Исполнителю </w:t>
      </w:r>
      <w:r w:rsidRPr="00FF3ECD">
        <w:rPr>
          <w:rFonts w:ascii="Tahoma" w:hAnsi="Tahoma" w:cs="Tahoma"/>
        </w:rPr>
        <w:t>счет-фактуру и акт приема-передачи электрической энергии (мощности)</w:t>
      </w:r>
      <w:r w:rsidR="005260B2" w:rsidRPr="00FF3ECD">
        <w:rPr>
          <w:rFonts w:ascii="Tahoma" w:hAnsi="Tahoma" w:cs="Tahoma"/>
        </w:rPr>
        <w:t xml:space="preserve"> в сроки, установленные действующим законодательством РФ</w:t>
      </w:r>
      <w:r w:rsidRPr="00FF3ECD">
        <w:rPr>
          <w:rFonts w:ascii="Tahoma" w:hAnsi="Tahoma" w:cs="Tahoma"/>
        </w:rPr>
        <w:t xml:space="preserve">. Акт приема-передачи электрической энергии (мощности) должен быть рассмотрен, подписан и направлен </w:t>
      </w:r>
      <w:r w:rsidR="005C6D43" w:rsidRPr="00FF3ECD">
        <w:rPr>
          <w:rFonts w:ascii="Tahoma" w:hAnsi="Tahoma" w:cs="Tahoma"/>
        </w:rPr>
        <w:t xml:space="preserve">Исполнителем </w:t>
      </w:r>
      <w:r w:rsidR="007B0267" w:rsidRPr="00FF3ECD">
        <w:rPr>
          <w:rFonts w:ascii="Tahoma" w:hAnsi="Tahoma" w:cs="Tahoma"/>
        </w:rPr>
        <w:t>ГП</w:t>
      </w:r>
      <w:r w:rsidRPr="00FF3ECD">
        <w:rPr>
          <w:rFonts w:ascii="Tahoma" w:hAnsi="Tahoma" w:cs="Tahoma"/>
        </w:rPr>
        <w:t xml:space="preserve"> в течение семи дней с момента его получения.</w:t>
      </w:r>
    </w:p>
    <w:p w14:paraId="78E4877E" w14:textId="77777777" w:rsidR="00462E06" w:rsidRPr="00FF3ECD" w:rsidRDefault="00EE03F0" w:rsidP="00E40DAF">
      <w:pPr>
        <w:pStyle w:val="af8"/>
        <w:tabs>
          <w:tab w:val="left" w:pos="1134"/>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В случае невозврата в установленный срок акта приема-передачи электрической энергии (мощности) либо отсутствия мотивированных возражений по нему, акт приема-передачи электрической энергии (мощности) считается принятым без разногласий.</w:t>
      </w:r>
    </w:p>
    <w:p w14:paraId="722EF5AA" w14:textId="2E5D5D6A" w:rsidR="00E6662A" w:rsidRPr="00FF3ECD" w:rsidRDefault="00E6662A" w:rsidP="00E40DAF">
      <w:pPr>
        <w:widowControl w:val="0"/>
        <w:numPr>
          <w:ilvl w:val="1"/>
          <w:numId w:val="22"/>
        </w:numPr>
        <w:spacing w:after="120"/>
        <w:ind w:left="0" w:firstLine="567"/>
        <w:jc w:val="both"/>
        <w:rPr>
          <w:rFonts w:ascii="Tahoma" w:hAnsi="Tahoma" w:cs="Tahoma"/>
        </w:rPr>
      </w:pPr>
      <w:r w:rsidRPr="00FF3ECD">
        <w:rPr>
          <w:rFonts w:ascii="Tahoma" w:hAnsi="Tahoma" w:cs="Tahoma"/>
        </w:rPr>
        <w:t>Стороны пришли к согласию о возможности направления и получения счетов, счетов-фактур, актов приема-передачи электрической энергии (мощности), актов сверок и иных документов в электронном виде с использованием электронной подписи.</w:t>
      </w:r>
    </w:p>
    <w:p w14:paraId="0E93811C" w14:textId="1E62D038" w:rsidR="00462E06" w:rsidRPr="00FF3ECD" w:rsidRDefault="00A9105D"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Плата за электрическую энергию (мощность) производится Исполнителем платежными поручениями </w:t>
      </w:r>
      <w:r w:rsidR="0064439D" w:rsidRPr="00FF3ECD">
        <w:rPr>
          <w:rFonts w:ascii="Tahoma" w:hAnsi="Tahoma" w:cs="Tahoma"/>
        </w:rPr>
        <w:t xml:space="preserve">путем </w:t>
      </w:r>
      <w:r w:rsidRPr="00FF3ECD">
        <w:rPr>
          <w:rFonts w:ascii="Tahoma" w:hAnsi="Tahoma" w:cs="Tahoma"/>
        </w:rPr>
        <w:t>перечисления денежных средств на расчетный счет ГП</w:t>
      </w:r>
      <w:r w:rsidR="0064439D" w:rsidRPr="00FF3ECD">
        <w:rPr>
          <w:rFonts w:ascii="Tahoma" w:hAnsi="Tahoma" w:cs="Tahoma"/>
        </w:rPr>
        <w:t xml:space="preserve"> (Агента ГП)</w:t>
      </w:r>
      <w:r w:rsidRPr="00FF3ECD">
        <w:rPr>
          <w:rFonts w:ascii="Tahoma" w:hAnsi="Tahoma" w:cs="Tahoma"/>
        </w:rPr>
        <w:t>.</w:t>
      </w:r>
      <w:r w:rsidR="006A037A" w:rsidRPr="00FF3ECD">
        <w:rPr>
          <w:rFonts w:ascii="Tahoma" w:hAnsi="Tahoma" w:cs="Tahoma"/>
        </w:rPr>
        <w:t xml:space="preserve"> </w:t>
      </w:r>
      <w:r w:rsidR="005C6D43" w:rsidRPr="00FF3ECD">
        <w:rPr>
          <w:rFonts w:ascii="Tahoma" w:hAnsi="Tahoma" w:cs="Tahoma"/>
        </w:rPr>
        <w:t xml:space="preserve">Исполнитель </w:t>
      </w:r>
      <w:r w:rsidR="00EE03F0" w:rsidRPr="00FF3ECD">
        <w:rPr>
          <w:rFonts w:ascii="Tahoma" w:hAnsi="Tahoma" w:cs="Tahoma"/>
        </w:rPr>
        <w:t xml:space="preserve">вправе оплачивать потребленную электрическую энергию (мощность) в рамках настоящего договора наличными денежными средствами в кассы ГП (Агента ГП) в пределах лимитов, установленных законодательством РФ для расчетов наличными денежными средствами. Информация об Агентах ГП, осуществляющих сбор денежных средств, доводится до </w:t>
      </w:r>
      <w:r w:rsidR="005C6D43" w:rsidRPr="00FF3ECD">
        <w:rPr>
          <w:rFonts w:ascii="Tahoma" w:hAnsi="Tahoma" w:cs="Tahoma"/>
        </w:rPr>
        <w:t xml:space="preserve">Исполнителя </w:t>
      </w:r>
      <w:r w:rsidR="00EE03F0" w:rsidRPr="00FF3ECD">
        <w:rPr>
          <w:rFonts w:ascii="Tahoma" w:hAnsi="Tahoma" w:cs="Tahoma"/>
        </w:rPr>
        <w:t>путем размещения ее на сайте</w:t>
      </w:r>
      <w:r w:rsidR="003030A9" w:rsidRPr="00FF3ECD">
        <w:rPr>
          <w:rFonts w:ascii="Tahoma" w:hAnsi="Tahoma" w:cs="Tahoma"/>
        </w:rPr>
        <w:t xml:space="preserve"> </w:t>
      </w:r>
      <w:r w:rsidR="00EE03F0" w:rsidRPr="00FF3ECD">
        <w:rPr>
          <w:rFonts w:ascii="Tahoma" w:hAnsi="Tahoma" w:cs="Tahoma"/>
        </w:rPr>
        <w:t>и в офисах ГП.</w:t>
      </w:r>
      <w:r w:rsidR="003030A9" w:rsidRPr="00FF3ECD">
        <w:rPr>
          <w:rFonts w:ascii="Tahoma" w:hAnsi="Tahoma" w:cs="Tahoma"/>
        </w:rPr>
        <w:t xml:space="preserve"> </w:t>
      </w:r>
      <w:r w:rsidR="009A4D30" w:rsidRPr="00FF3ECD">
        <w:rPr>
          <w:rFonts w:ascii="Tahoma" w:hAnsi="Tahoma" w:cs="Tahoma"/>
        </w:rPr>
        <w:t>Датой оплаты считается дата поступления денежных средств на расчетный счет или в кассу ГП (Агента ГП).</w:t>
      </w:r>
    </w:p>
    <w:p w14:paraId="4BCCB682" w14:textId="77777777" w:rsidR="00462E06" w:rsidRPr="00FF3ECD" w:rsidRDefault="00EE03F0"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При оплате стоимости потребляемой электрической энергии (мощности) платежными поручениями, </w:t>
      </w:r>
      <w:r w:rsidR="00E02825" w:rsidRPr="00FF3ECD">
        <w:rPr>
          <w:rFonts w:ascii="Tahoma" w:hAnsi="Tahoma" w:cs="Tahoma"/>
        </w:rPr>
        <w:t xml:space="preserve">Исполнитель </w:t>
      </w:r>
      <w:r w:rsidRPr="00FF3ECD">
        <w:rPr>
          <w:rFonts w:ascii="Tahoma" w:hAnsi="Tahoma" w:cs="Tahoma"/>
        </w:rPr>
        <w:t>указывает в них дату и номер договора, период, за который производится платеж, или дату и номер счета-фактуры, в следующей последовательности:</w:t>
      </w:r>
    </w:p>
    <w:p w14:paraId="078280EE" w14:textId="713CABBB" w:rsidR="00462E06" w:rsidRPr="00FF3ECD" w:rsidRDefault="00EE03F0" w:rsidP="00E40DAF">
      <w:pPr>
        <w:pStyle w:val="af8"/>
        <w:tabs>
          <w:tab w:val="left" w:pos="1134"/>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lastRenderedPageBreak/>
        <w:t>Оплата по счету-фактуре: «Оплата за _____</w:t>
      </w:r>
      <w:proofErr w:type="gramStart"/>
      <w:r w:rsidRPr="00FF3ECD">
        <w:rPr>
          <w:rFonts w:ascii="Tahoma" w:hAnsi="Tahoma" w:cs="Tahoma"/>
          <w:sz w:val="20"/>
          <w:szCs w:val="20"/>
        </w:rPr>
        <w:t>_(</w:t>
      </w:r>
      <w:proofErr w:type="gramEnd"/>
      <w:r w:rsidRPr="00FF3ECD">
        <w:rPr>
          <w:rFonts w:ascii="Tahoma" w:hAnsi="Tahoma" w:cs="Tahoma"/>
          <w:sz w:val="20"/>
          <w:szCs w:val="20"/>
        </w:rPr>
        <w:t>вид платежа</w:t>
      </w:r>
      <w:r w:rsidR="00E3006B" w:rsidRPr="00FF3ECD">
        <w:rPr>
          <w:rFonts w:ascii="Tahoma" w:hAnsi="Tahoma" w:cs="Tahoma"/>
          <w:sz w:val="20"/>
          <w:szCs w:val="20"/>
        </w:rPr>
        <w:t>*</w:t>
      </w:r>
      <w:r w:rsidRPr="00FF3ECD">
        <w:rPr>
          <w:rFonts w:ascii="Tahoma" w:hAnsi="Tahoma" w:cs="Tahoma"/>
          <w:sz w:val="20"/>
          <w:szCs w:val="20"/>
        </w:rPr>
        <w:t xml:space="preserve">) по договору №____, по с/ф №___от ____(дата с/ф), в </w:t>
      </w:r>
      <w:proofErr w:type="spellStart"/>
      <w:r w:rsidRPr="00FF3ECD">
        <w:rPr>
          <w:rFonts w:ascii="Tahoma" w:hAnsi="Tahoma" w:cs="Tahoma"/>
          <w:sz w:val="20"/>
          <w:szCs w:val="20"/>
        </w:rPr>
        <w:t>т.ч</w:t>
      </w:r>
      <w:proofErr w:type="spellEnd"/>
      <w:r w:rsidRPr="00FF3ECD">
        <w:rPr>
          <w:rFonts w:ascii="Tahoma" w:hAnsi="Tahoma" w:cs="Tahoma"/>
          <w:sz w:val="20"/>
          <w:szCs w:val="20"/>
        </w:rPr>
        <w:t>. НДС ___(сумма НДС)».</w:t>
      </w:r>
    </w:p>
    <w:p w14:paraId="3498ECEC" w14:textId="77777777" w:rsidR="00462E06" w:rsidRPr="00FF3ECD" w:rsidRDefault="00EE03F0" w:rsidP="00E40DAF">
      <w:pPr>
        <w:pStyle w:val="af8"/>
        <w:tabs>
          <w:tab w:val="left" w:pos="1134"/>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При оплате по нескольким счетам-фактурам, указываются все номера и даты документов.</w:t>
      </w:r>
    </w:p>
    <w:p w14:paraId="69C5F7FE" w14:textId="77777777" w:rsidR="00462E06" w:rsidRPr="00FF3ECD" w:rsidRDefault="00EE03F0" w:rsidP="00E40DAF">
      <w:pPr>
        <w:pStyle w:val="af8"/>
        <w:tabs>
          <w:tab w:val="left" w:pos="1134"/>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Оплата по исполнительному производству: «Оплата по исполнительному листу №___ по договору №___ по с/ф № от ___</w:t>
      </w:r>
      <w:proofErr w:type="gramStart"/>
      <w:r w:rsidRPr="00FF3ECD">
        <w:rPr>
          <w:rFonts w:ascii="Tahoma" w:hAnsi="Tahoma" w:cs="Tahoma"/>
          <w:sz w:val="20"/>
          <w:szCs w:val="20"/>
        </w:rPr>
        <w:t>_(</w:t>
      </w:r>
      <w:proofErr w:type="gramEnd"/>
      <w:r w:rsidRPr="00FF3ECD">
        <w:rPr>
          <w:rFonts w:ascii="Tahoma" w:hAnsi="Tahoma" w:cs="Tahoma"/>
          <w:sz w:val="20"/>
          <w:szCs w:val="20"/>
        </w:rPr>
        <w:t xml:space="preserve">дата с/ф) за ___ (период: месяц, год), в </w:t>
      </w:r>
      <w:proofErr w:type="spellStart"/>
      <w:r w:rsidRPr="00FF3ECD">
        <w:rPr>
          <w:rFonts w:ascii="Tahoma" w:hAnsi="Tahoma" w:cs="Tahoma"/>
          <w:sz w:val="20"/>
          <w:szCs w:val="20"/>
        </w:rPr>
        <w:t>т.ч</w:t>
      </w:r>
      <w:proofErr w:type="spellEnd"/>
      <w:r w:rsidRPr="00FF3ECD">
        <w:rPr>
          <w:rFonts w:ascii="Tahoma" w:hAnsi="Tahoma" w:cs="Tahoma"/>
          <w:sz w:val="20"/>
          <w:szCs w:val="20"/>
        </w:rPr>
        <w:t>. НДС ___(сумма НДС)»</w:t>
      </w:r>
    </w:p>
    <w:p w14:paraId="576E0515" w14:textId="77777777" w:rsidR="00E3006B" w:rsidRPr="00FF3ECD" w:rsidRDefault="00E3006B" w:rsidP="00E3006B">
      <w:pPr>
        <w:pStyle w:val="af8"/>
        <w:tabs>
          <w:tab w:val="left" w:pos="0"/>
        </w:tabs>
        <w:spacing w:after="120"/>
        <w:ind w:left="0" w:firstLine="567"/>
        <w:jc w:val="both"/>
        <w:rPr>
          <w:rFonts w:ascii="Tahoma" w:hAnsi="Tahoma" w:cs="Tahoma"/>
          <w:sz w:val="20"/>
          <w:szCs w:val="20"/>
        </w:rPr>
      </w:pPr>
      <w:r w:rsidRPr="00FF3ECD">
        <w:rPr>
          <w:rFonts w:ascii="Tahoma" w:hAnsi="Tahoma" w:cs="Tahoma"/>
          <w:sz w:val="20"/>
          <w:szCs w:val="20"/>
        </w:rPr>
        <w:t xml:space="preserve">*Вид платежа: электрическая энергия (мощность), </w:t>
      </w:r>
      <w:proofErr w:type="spellStart"/>
      <w:r w:rsidRPr="00FF3ECD">
        <w:rPr>
          <w:rFonts w:ascii="Tahoma" w:hAnsi="Tahoma" w:cs="Tahoma"/>
          <w:sz w:val="20"/>
          <w:szCs w:val="20"/>
        </w:rPr>
        <w:t>безучетное</w:t>
      </w:r>
      <w:proofErr w:type="spellEnd"/>
      <w:r w:rsidRPr="00FF3ECD">
        <w:rPr>
          <w:rFonts w:ascii="Tahoma" w:hAnsi="Tahoma" w:cs="Tahoma"/>
          <w:sz w:val="20"/>
          <w:szCs w:val="20"/>
        </w:rPr>
        <w:t xml:space="preserve"> потребление электроэнергии, проценты за пользование чужими денежными средствами (проценты), введение ограничения режима потребления и (или) возобновление подачи электрической энергии.</w:t>
      </w:r>
    </w:p>
    <w:p w14:paraId="6AC7B871" w14:textId="77777777" w:rsidR="00287A9D" w:rsidRPr="00FF3ECD" w:rsidRDefault="00287A9D" w:rsidP="00D479BE">
      <w:pPr>
        <w:pStyle w:val="af8"/>
        <w:tabs>
          <w:tab w:val="left" w:pos="1134"/>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В случае если </w:t>
      </w:r>
      <w:r w:rsidR="005C6D43" w:rsidRPr="00FF3ECD">
        <w:rPr>
          <w:rFonts w:ascii="Tahoma" w:hAnsi="Tahoma" w:cs="Tahoma"/>
          <w:sz w:val="20"/>
          <w:szCs w:val="20"/>
        </w:rPr>
        <w:t xml:space="preserve">Исполнитель </w:t>
      </w:r>
      <w:r w:rsidRPr="00FF3ECD">
        <w:rPr>
          <w:rFonts w:ascii="Tahoma" w:hAnsi="Tahoma" w:cs="Tahoma"/>
          <w:sz w:val="20"/>
          <w:szCs w:val="20"/>
        </w:rPr>
        <w:t>в платежных поручениях не указал назначение платежа, ГП вправе полученным платежом пог</w:t>
      </w:r>
      <w:r w:rsidR="00603698" w:rsidRPr="00FF3ECD">
        <w:rPr>
          <w:rFonts w:ascii="Tahoma" w:hAnsi="Tahoma" w:cs="Tahoma"/>
          <w:sz w:val="20"/>
          <w:szCs w:val="20"/>
        </w:rPr>
        <w:t xml:space="preserve">асить задолженность </w:t>
      </w:r>
      <w:r w:rsidR="005C6D43" w:rsidRPr="00FF3ECD">
        <w:rPr>
          <w:rFonts w:ascii="Tahoma" w:hAnsi="Tahoma" w:cs="Tahoma"/>
          <w:sz w:val="20"/>
          <w:szCs w:val="20"/>
        </w:rPr>
        <w:t xml:space="preserve">Исполнителя </w:t>
      </w:r>
      <w:r w:rsidRPr="00FF3ECD">
        <w:rPr>
          <w:rFonts w:ascii="Tahoma" w:hAnsi="Tahoma" w:cs="Tahoma"/>
          <w:sz w:val="20"/>
          <w:szCs w:val="20"/>
        </w:rPr>
        <w:t>в порядке календарной очередности</w:t>
      </w:r>
      <w:r w:rsidR="006A2E3F" w:rsidRPr="00FF3ECD">
        <w:rPr>
          <w:rFonts w:ascii="Tahoma" w:hAnsi="Tahoma" w:cs="Tahoma"/>
          <w:sz w:val="20"/>
          <w:szCs w:val="20"/>
        </w:rPr>
        <w:t>.</w:t>
      </w:r>
      <w:r w:rsidR="006A037A" w:rsidRPr="00FF3ECD">
        <w:rPr>
          <w:rFonts w:ascii="Tahoma" w:hAnsi="Tahoma" w:cs="Tahoma"/>
          <w:sz w:val="20"/>
          <w:szCs w:val="20"/>
        </w:rPr>
        <w:t xml:space="preserve"> </w:t>
      </w:r>
      <w:r w:rsidR="006A2E3F" w:rsidRPr="00FF3ECD">
        <w:rPr>
          <w:rFonts w:ascii="Tahoma" w:hAnsi="Tahoma" w:cs="Tahoma"/>
          <w:sz w:val="20"/>
          <w:szCs w:val="20"/>
        </w:rPr>
        <w:t>П</w:t>
      </w:r>
      <w:r w:rsidRPr="00FF3ECD">
        <w:rPr>
          <w:rFonts w:ascii="Tahoma" w:hAnsi="Tahoma" w:cs="Tahoma"/>
          <w:sz w:val="20"/>
          <w:szCs w:val="20"/>
        </w:rPr>
        <w:t xml:space="preserve">орядок погашения долга может быть изменен на основании взаимного согласия ГП и </w:t>
      </w:r>
      <w:r w:rsidR="005C6D43" w:rsidRPr="00FF3ECD">
        <w:rPr>
          <w:rFonts w:ascii="Tahoma" w:hAnsi="Tahoma" w:cs="Tahoma"/>
          <w:sz w:val="20"/>
          <w:szCs w:val="20"/>
        </w:rPr>
        <w:t>Исполнителя</w:t>
      </w:r>
      <w:r w:rsidRPr="00FF3ECD">
        <w:rPr>
          <w:rFonts w:ascii="Tahoma" w:hAnsi="Tahoma" w:cs="Tahoma"/>
          <w:sz w:val="20"/>
          <w:szCs w:val="20"/>
        </w:rPr>
        <w:t>.</w:t>
      </w:r>
    </w:p>
    <w:p w14:paraId="0AFBB9D8" w14:textId="77777777" w:rsidR="009D11C1" w:rsidRPr="00FF3ECD" w:rsidRDefault="009D11C1" w:rsidP="009D11C1">
      <w:pPr>
        <w:widowControl w:val="0"/>
        <w:numPr>
          <w:ilvl w:val="1"/>
          <w:numId w:val="22"/>
        </w:numPr>
        <w:spacing w:after="120"/>
        <w:ind w:left="0" w:firstLine="567"/>
        <w:jc w:val="both"/>
        <w:rPr>
          <w:rFonts w:ascii="Tahoma" w:hAnsi="Tahoma" w:cs="Tahoma"/>
        </w:rPr>
      </w:pPr>
      <w:r w:rsidRPr="00FF3ECD">
        <w:rPr>
          <w:rFonts w:ascii="Tahoma" w:hAnsi="Tahoma" w:cs="Tahoma"/>
        </w:rPr>
        <w:t xml:space="preserve">По соглашению Сторон возможно применение иных форм расчетов, не противоречащих законодательству РФ, в том числе путем уступки в соответствии с гражданским законодательством РФ в пользу ГП прав требования к </w:t>
      </w:r>
      <w:r w:rsidR="002F39C0" w:rsidRPr="00FF3ECD">
        <w:rPr>
          <w:rFonts w:ascii="Tahoma" w:hAnsi="Tahoma" w:cs="Tahoma"/>
        </w:rPr>
        <w:t>потребителям</w:t>
      </w:r>
      <w:r w:rsidRPr="00FF3ECD">
        <w:rPr>
          <w:rFonts w:ascii="Tahoma" w:hAnsi="Tahoma" w:cs="Tahoma"/>
        </w:rPr>
        <w:t>, имеющим задолженность по оплате коммунальных услуг по электроснабжению.</w:t>
      </w:r>
    </w:p>
    <w:p w14:paraId="7615516E" w14:textId="77777777" w:rsidR="009020BA" w:rsidRPr="00FF3ECD" w:rsidRDefault="009020BA" w:rsidP="00E40DAF">
      <w:pPr>
        <w:widowControl w:val="0"/>
        <w:numPr>
          <w:ilvl w:val="1"/>
          <w:numId w:val="22"/>
        </w:numPr>
        <w:spacing w:after="120"/>
        <w:ind w:left="0" w:firstLine="567"/>
        <w:jc w:val="both"/>
        <w:rPr>
          <w:rFonts w:ascii="Tahoma" w:hAnsi="Tahoma" w:cs="Tahoma"/>
        </w:rPr>
      </w:pPr>
      <w:r w:rsidRPr="00FF3ECD">
        <w:rPr>
          <w:rFonts w:ascii="Tahoma" w:hAnsi="Tahoma" w:cs="Tahoma"/>
        </w:rPr>
        <w:t>В случае поставки ГП электр</w:t>
      </w:r>
      <w:r w:rsidR="00B97C37" w:rsidRPr="00FF3ECD">
        <w:rPr>
          <w:rFonts w:ascii="Tahoma" w:hAnsi="Tahoma" w:cs="Tahoma"/>
        </w:rPr>
        <w:t xml:space="preserve">ической </w:t>
      </w:r>
      <w:r w:rsidRPr="00FF3ECD">
        <w:rPr>
          <w:rFonts w:ascii="Tahoma" w:hAnsi="Tahoma" w:cs="Tahoma"/>
        </w:rPr>
        <w:t>энергии</w:t>
      </w:r>
      <w:r w:rsidR="009A4D30" w:rsidRPr="00FF3ECD">
        <w:rPr>
          <w:rFonts w:ascii="Tahoma" w:hAnsi="Tahoma" w:cs="Tahoma"/>
        </w:rPr>
        <w:t xml:space="preserve"> (мощности) в жилые (многоквартирные) дома</w:t>
      </w:r>
      <w:r w:rsidRPr="00FF3ECD">
        <w:rPr>
          <w:rFonts w:ascii="Tahoma" w:hAnsi="Tahoma" w:cs="Tahoma"/>
        </w:rPr>
        <w:t xml:space="preserve"> ненадлежащего качества </w:t>
      </w:r>
      <w:r w:rsidR="009252D8" w:rsidRPr="00FF3ECD">
        <w:rPr>
          <w:rFonts w:ascii="Tahoma" w:hAnsi="Tahoma" w:cs="Tahoma"/>
        </w:rPr>
        <w:t>и (</w:t>
      </w:r>
      <w:r w:rsidRPr="00FF3ECD">
        <w:rPr>
          <w:rFonts w:ascii="Tahoma" w:hAnsi="Tahoma" w:cs="Tahoma"/>
        </w:rPr>
        <w:t>или</w:t>
      </w:r>
      <w:r w:rsidR="009252D8" w:rsidRPr="00FF3ECD">
        <w:rPr>
          <w:rFonts w:ascii="Tahoma" w:hAnsi="Tahoma" w:cs="Tahoma"/>
        </w:rPr>
        <w:t>)</w:t>
      </w:r>
      <w:r w:rsidRPr="00FF3ECD">
        <w:rPr>
          <w:rFonts w:ascii="Tahoma" w:hAnsi="Tahoma" w:cs="Tahoma"/>
        </w:rPr>
        <w:t xml:space="preserve"> с перерывами, превышающими установленную продолжительность, размер платы за электроэнергию изменяется в порядке, определенном действующим законодательством РФ.</w:t>
      </w:r>
    </w:p>
    <w:p w14:paraId="2AE1F17B" w14:textId="216BF970" w:rsidR="0089709E" w:rsidRPr="00FF3ECD" w:rsidRDefault="0089709E" w:rsidP="0089709E">
      <w:pPr>
        <w:widowControl w:val="0"/>
        <w:numPr>
          <w:ilvl w:val="1"/>
          <w:numId w:val="22"/>
        </w:numPr>
        <w:spacing w:after="120"/>
        <w:ind w:left="0" w:firstLine="567"/>
        <w:jc w:val="both"/>
        <w:rPr>
          <w:rFonts w:ascii="Tahoma" w:hAnsi="Tahoma" w:cs="Tahoma"/>
        </w:rPr>
      </w:pPr>
      <w:r w:rsidRPr="00FF3ECD">
        <w:rPr>
          <w:rFonts w:ascii="Tahoma" w:hAnsi="Tahoma" w:cs="Tahoma"/>
        </w:rPr>
        <w:t xml:space="preserve">В случае нарушений значений соотношения потребления активной и реактивной мощности в отношении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и отказе Исполнителя от выполнения требований СО по обеспечению соблюдения установленных характеристик путем самостоятельной установки устройств, обеспечивающих регулирование реактивной мощности ГП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настоящему договору).</w:t>
      </w:r>
    </w:p>
    <w:p w14:paraId="38F9D3BA" w14:textId="77777777" w:rsidR="0089709E" w:rsidRPr="00FF3ECD" w:rsidRDefault="0089709E" w:rsidP="0089709E">
      <w:pPr>
        <w:pStyle w:val="af8"/>
        <w:tabs>
          <w:tab w:val="left" w:pos="1134"/>
          <w:tab w:val="left" w:pos="1276"/>
        </w:tabs>
        <w:spacing w:after="120" w:line="240" w:lineRule="auto"/>
        <w:ind w:left="0" w:firstLine="567"/>
        <w:jc w:val="both"/>
        <w:rPr>
          <w:rFonts w:ascii="Tahoma" w:hAnsi="Tahoma" w:cs="Tahoma"/>
          <w:sz w:val="20"/>
          <w:szCs w:val="20"/>
        </w:rPr>
      </w:pPr>
      <w:r w:rsidRPr="00FF3ECD">
        <w:rPr>
          <w:rFonts w:ascii="Tahoma" w:hAnsi="Tahoma" w:cs="Tahoma"/>
          <w:sz w:val="20"/>
          <w:szCs w:val="20"/>
        </w:rPr>
        <w:t>Размер повышающего коэффициента устанавливается в соответствии с методическими указаниями, утвержденными федеральным органом исполнительной власти в области государственного регулирования тарифов.</w:t>
      </w:r>
    </w:p>
    <w:p w14:paraId="633C4A74" w14:textId="4EC89DFC" w:rsidR="0098434D" w:rsidRPr="00FF3ECD" w:rsidRDefault="00561C97"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 xml:space="preserve"> </w:t>
      </w:r>
      <w:r w:rsidR="0098434D" w:rsidRPr="00FF3ECD">
        <w:rPr>
          <w:rFonts w:ascii="Tahoma" w:hAnsi="Tahoma" w:cs="Tahoma"/>
          <w:b/>
          <w:bCs/>
        </w:rPr>
        <w:t>Ограничение режима потребления электрической энергии (мощности)</w:t>
      </w:r>
      <w:r w:rsidR="00710F81" w:rsidRPr="00FF3ECD">
        <w:rPr>
          <w:rFonts w:ascii="Tahoma" w:hAnsi="Tahoma" w:cs="Tahoma"/>
          <w:b/>
          <w:bCs/>
        </w:rPr>
        <w:t xml:space="preserve"> </w:t>
      </w:r>
    </w:p>
    <w:p w14:paraId="1B0133B6" w14:textId="77777777" w:rsidR="0098434D" w:rsidRPr="00FF3ECD" w:rsidRDefault="0098434D"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Порядок введения ограничения режима потребления электрической энергии (мощности) </w:t>
      </w:r>
      <w:r w:rsidR="0026101C" w:rsidRPr="00FF3ECD">
        <w:rPr>
          <w:rFonts w:ascii="Tahoma" w:hAnsi="Tahoma" w:cs="Tahoma"/>
        </w:rPr>
        <w:t xml:space="preserve">Исполнителем </w:t>
      </w:r>
      <w:r w:rsidRPr="00FF3ECD">
        <w:rPr>
          <w:rFonts w:ascii="Tahoma" w:hAnsi="Tahoma" w:cs="Tahoma"/>
        </w:rPr>
        <w:t>устанавливается Правилами полного и (или) частичного ограничения режима потребления электрической энергии</w:t>
      </w:r>
      <w:r w:rsidR="00C116B9" w:rsidRPr="00FF3ECD">
        <w:rPr>
          <w:rFonts w:ascii="Tahoma" w:hAnsi="Tahoma" w:cs="Tahoma"/>
        </w:rPr>
        <w:t xml:space="preserve"> с учетом требований, предусмотренных Правилами предоставления коммунальных услуг</w:t>
      </w:r>
      <w:r w:rsidRPr="00FF3ECD">
        <w:rPr>
          <w:rFonts w:ascii="Tahoma" w:hAnsi="Tahoma" w:cs="Tahoma"/>
        </w:rPr>
        <w:t>.</w:t>
      </w:r>
    </w:p>
    <w:p w14:paraId="1829925B" w14:textId="77777777" w:rsidR="003D0432" w:rsidRPr="00FF3ECD" w:rsidRDefault="003D0432" w:rsidP="00D479BE">
      <w:pPr>
        <w:widowControl w:val="0"/>
        <w:numPr>
          <w:ilvl w:val="1"/>
          <w:numId w:val="22"/>
        </w:numPr>
        <w:spacing w:after="120"/>
        <w:ind w:left="0" w:firstLine="567"/>
        <w:jc w:val="both"/>
        <w:rPr>
          <w:rFonts w:ascii="Tahoma" w:hAnsi="Tahoma" w:cs="Tahoma"/>
        </w:rPr>
      </w:pPr>
      <w:r w:rsidRPr="00FF3ECD">
        <w:rPr>
          <w:rFonts w:ascii="Tahoma" w:hAnsi="Tahoma" w:cs="Tahoma"/>
        </w:rPr>
        <w:t>ГП вправе выступать инициатором введения ограничения в случаях, установленных Правилами полного и (или) частичного ограничения режима потребления электрической энергии.</w:t>
      </w:r>
    </w:p>
    <w:p w14:paraId="0DE05A3E" w14:textId="77777777" w:rsidR="003D0432" w:rsidRPr="00FF3ECD" w:rsidRDefault="003D0432" w:rsidP="00D479BE">
      <w:pPr>
        <w:widowControl w:val="0"/>
        <w:spacing w:after="120"/>
        <w:ind w:firstLine="567"/>
        <w:jc w:val="both"/>
        <w:rPr>
          <w:rFonts w:ascii="Tahoma" w:hAnsi="Tahoma" w:cs="Tahoma"/>
        </w:rPr>
      </w:pPr>
      <w:r w:rsidRPr="00FF3ECD">
        <w:rPr>
          <w:rFonts w:ascii="Tahoma" w:hAnsi="Tahoma" w:cs="Tahoma"/>
        </w:rPr>
        <w:t>В иных установленных законодательством случаях ограничение режима потребления может вводиться по инициативе СО, органа государственного энергетического надзора, Исполнителя.</w:t>
      </w:r>
    </w:p>
    <w:p w14:paraId="21A713E6" w14:textId="0263DD26" w:rsidR="002B0C7F" w:rsidRPr="00FF3ECD" w:rsidRDefault="003D0432" w:rsidP="004B519F">
      <w:pPr>
        <w:widowControl w:val="0"/>
        <w:numPr>
          <w:ilvl w:val="1"/>
          <w:numId w:val="22"/>
        </w:numPr>
        <w:spacing w:after="120"/>
        <w:ind w:left="0" w:firstLine="567"/>
        <w:jc w:val="both"/>
        <w:rPr>
          <w:rFonts w:ascii="Tahoma" w:hAnsi="Tahoma" w:cs="Tahoma"/>
        </w:rPr>
      </w:pPr>
      <w:r w:rsidRPr="00FF3ECD">
        <w:rPr>
          <w:rFonts w:ascii="Tahoma" w:hAnsi="Tahoma" w:cs="Tahoma"/>
        </w:rPr>
        <w:t>ГП предварительно направляет Исполнителю уведомление</w:t>
      </w:r>
      <w:r w:rsidR="0098434D" w:rsidRPr="00FF3ECD">
        <w:rPr>
          <w:rFonts w:ascii="Tahoma" w:hAnsi="Tahoma" w:cs="Tahoma"/>
        </w:rPr>
        <w:t xml:space="preserve"> об ограничении режима потребления электрической энергии любым из перечисленных способов</w:t>
      </w:r>
      <w:r w:rsidR="00C10CE7" w:rsidRPr="00FF3ECD">
        <w:rPr>
          <w:rFonts w:ascii="Tahoma" w:hAnsi="Tahoma" w:cs="Tahoma"/>
        </w:rPr>
        <w:t>:</w:t>
      </w:r>
      <w:r w:rsidR="002D07EE" w:rsidRPr="00FF3ECD">
        <w:rPr>
          <w:rFonts w:ascii="Tahoma" w:hAnsi="Tahoma" w:cs="Tahoma"/>
        </w:rPr>
        <w:t xml:space="preserve"> </w:t>
      </w:r>
    </w:p>
    <w:p w14:paraId="67618A92" w14:textId="3CA15043"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направления </w:t>
      </w:r>
      <w:proofErr w:type="spellStart"/>
      <w:r w:rsidRPr="00FF3ECD">
        <w:rPr>
          <w:rFonts w:ascii="Tahoma" w:hAnsi="Tahoma" w:cs="Tahoma"/>
          <w:sz w:val="20"/>
          <w:szCs w:val="20"/>
        </w:rPr>
        <w:t>факсограммы</w:t>
      </w:r>
      <w:proofErr w:type="spellEnd"/>
      <w:r w:rsidRPr="00FF3ECD">
        <w:rPr>
          <w:rFonts w:ascii="Tahoma" w:hAnsi="Tahoma" w:cs="Tahoma"/>
          <w:sz w:val="20"/>
          <w:szCs w:val="20"/>
        </w:rPr>
        <w:t xml:space="preserve">, телеграммы, </w:t>
      </w:r>
      <w:proofErr w:type="spellStart"/>
      <w:r w:rsidRPr="00FF3ECD">
        <w:rPr>
          <w:rFonts w:ascii="Tahoma" w:hAnsi="Tahoma" w:cs="Tahoma"/>
          <w:sz w:val="20"/>
          <w:szCs w:val="20"/>
        </w:rPr>
        <w:t>телетайпограммы</w:t>
      </w:r>
      <w:proofErr w:type="spellEnd"/>
      <w:r w:rsidRPr="00FF3ECD">
        <w:rPr>
          <w:rFonts w:ascii="Tahoma" w:hAnsi="Tahoma" w:cs="Tahoma"/>
          <w:sz w:val="20"/>
          <w:szCs w:val="20"/>
        </w:rPr>
        <w:t xml:space="preserve">, телефонограммы.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получения соответствующего уведомления;</w:t>
      </w:r>
    </w:p>
    <w:p w14:paraId="240DF5FB" w14:textId="5353A83B"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направления уведомления почтовым отправлением.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доставки (получения) соответствующего уведомления;</w:t>
      </w:r>
    </w:p>
    <w:p w14:paraId="46A26A16" w14:textId="0DCF3ED3"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направления уведомления в электронной форме по телекоммуникационным каналам связи с использованием электронной подписи.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получения (доставки) соответствующего уведомления;</w:t>
      </w:r>
    </w:p>
    <w:p w14:paraId="5FCCA7E8" w14:textId="4F380843"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направления короткого текстового сообщения (смс-сообщение) на номер мобильного телефона, указанный в разделе 8 настоящего договора.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направления повторного смс-сообщения </w:t>
      </w:r>
      <w:r w:rsidRPr="00FF3ECD">
        <w:rPr>
          <w:rFonts w:ascii="Tahoma" w:hAnsi="Tahoma" w:cs="Tahoma"/>
          <w:sz w:val="20"/>
          <w:szCs w:val="20"/>
        </w:rPr>
        <w:lastRenderedPageBreak/>
        <w:t>при условии, что ГП направил Потребителю повторное смс-сообщение в течение 2 дней, но не ранее истечения 24 часов со времени направления первого смс-сообщения;</w:t>
      </w:r>
    </w:p>
    <w:p w14:paraId="495247EC" w14:textId="40097A9A"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посредством направления сообщения на адрес электронной почты (E-</w:t>
      </w:r>
      <w:proofErr w:type="spellStart"/>
      <w:r w:rsidRPr="00FF3ECD">
        <w:rPr>
          <w:rFonts w:ascii="Tahoma" w:hAnsi="Tahoma" w:cs="Tahoma"/>
          <w:sz w:val="20"/>
          <w:szCs w:val="20"/>
        </w:rPr>
        <w:t>mail</w:t>
      </w:r>
      <w:proofErr w:type="spellEnd"/>
      <w:r w:rsidRPr="00FF3ECD">
        <w:rPr>
          <w:rFonts w:ascii="Tahoma" w:hAnsi="Tahoma" w:cs="Tahoma"/>
          <w:sz w:val="20"/>
          <w:szCs w:val="20"/>
        </w:rPr>
        <w:t xml:space="preserve">), указанный в разделе 8 настоящего договора.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направления сообщения на адрес электронной почты;</w:t>
      </w:r>
    </w:p>
    <w:p w14:paraId="749DFE00" w14:textId="2D836FE4"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публикации в личном кабинете </w:t>
      </w:r>
      <w:r w:rsidR="00CE7E89" w:rsidRPr="00FF3ECD">
        <w:rPr>
          <w:rFonts w:ascii="Tahoma" w:hAnsi="Tahoma" w:cs="Tahoma"/>
          <w:sz w:val="20"/>
          <w:szCs w:val="20"/>
        </w:rPr>
        <w:t>Исполнителя</w:t>
      </w:r>
      <w:r w:rsidRPr="00FF3ECD">
        <w:rPr>
          <w:rFonts w:ascii="Tahoma" w:hAnsi="Tahoma" w:cs="Tahoma"/>
          <w:sz w:val="20"/>
          <w:szCs w:val="20"/>
        </w:rPr>
        <w:t xml:space="preserve"> на официальном сайте ГП в информационно-телекоммуникационной сети «Интернет» (далее - сеть «Интернет»).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публикации соответствующего уведомления;</w:t>
      </w:r>
    </w:p>
    <w:p w14:paraId="6C263AF6" w14:textId="6E9CB9E9"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публикации на официальном сайте ГП в сети «Интернет», зарегистрированном в качестве СМИ.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публикации соответствующего уведомления;</w:t>
      </w:r>
    </w:p>
    <w:p w14:paraId="11B0DE0A" w14:textId="0C11A063"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включением текста уведомления в счет на оплату потребленной электрической энергии (мощности). В этом случае </w:t>
      </w:r>
      <w:r w:rsidR="00A806D9" w:rsidRPr="00FF3ECD">
        <w:rPr>
          <w:rFonts w:ascii="Tahoma" w:hAnsi="Tahoma" w:cs="Tahoma"/>
          <w:sz w:val="20"/>
          <w:szCs w:val="20"/>
        </w:rPr>
        <w:t>Исполнитель</w:t>
      </w:r>
      <w:r w:rsidRPr="00FF3ECD">
        <w:rPr>
          <w:rFonts w:ascii="Tahoma" w:hAnsi="Tahoma" w:cs="Tahoma"/>
          <w:sz w:val="20"/>
          <w:szCs w:val="20"/>
        </w:rPr>
        <w:t xml:space="preserve"> считается уведомленным надлежащим образом в день доставки (получения) соответствующего счета;</w:t>
      </w:r>
    </w:p>
    <w:p w14:paraId="4942E40C" w14:textId="20DEA157"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опубликования в периодическом печатном издании, являющемся источником официального опубликования нормативных правовых актов органов государственной власти соответствующего субъекта РФ. В этом случае </w:t>
      </w:r>
      <w:r w:rsidR="00A806D9" w:rsidRPr="00FF3ECD">
        <w:rPr>
          <w:rFonts w:ascii="Tahoma" w:hAnsi="Tahoma" w:cs="Tahoma"/>
          <w:sz w:val="20"/>
          <w:szCs w:val="20"/>
        </w:rPr>
        <w:t>Исполнител</w:t>
      </w:r>
      <w:r w:rsidRPr="00FF3ECD">
        <w:rPr>
          <w:rFonts w:ascii="Tahoma" w:hAnsi="Tahoma" w:cs="Tahoma"/>
          <w:sz w:val="20"/>
          <w:szCs w:val="20"/>
        </w:rPr>
        <w:t>ь считается уведомленным надлежащим образом в день публикации соответствующего уведомления;</w:t>
      </w:r>
    </w:p>
    <w:p w14:paraId="263385F7" w14:textId="01F69D98" w:rsidR="002B0C7F" w:rsidRPr="00FF3ECD" w:rsidRDefault="002B0C7F" w:rsidP="002B0C7F">
      <w:pPr>
        <w:pStyle w:val="af8"/>
        <w:numPr>
          <w:ilvl w:val="0"/>
          <w:numId w:val="33"/>
        </w:numPr>
        <w:tabs>
          <w:tab w:val="left" w:pos="1276"/>
        </w:tabs>
        <w:autoSpaceDE w:val="0"/>
        <w:autoSpaceDN w:val="0"/>
        <w:adjustRightInd w:val="0"/>
        <w:spacing w:after="120"/>
        <w:jc w:val="both"/>
        <w:outlineLvl w:val="1"/>
        <w:rPr>
          <w:rFonts w:ascii="Tahoma" w:hAnsi="Tahoma" w:cs="Tahoma"/>
          <w:sz w:val="20"/>
          <w:szCs w:val="20"/>
        </w:rPr>
      </w:pPr>
      <w:r w:rsidRPr="00FF3ECD">
        <w:rPr>
          <w:rFonts w:ascii="Tahoma" w:hAnsi="Tahoma" w:cs="Tahoma"/>
          <w:sz w:val="20"/>
          <w:szCs w:val="20"/>
        </w:rPr>
        <w:t xml:space="preserve">посредством вручения непосредственно </w:t>
      </w:r>
      <w:r w:rsidR="00A806D9" w:rsidRPr="00FF3ECD">
        <w:rPr>
          <w:rFonts w:ascii="Tahoma" w:hAnsi="Tahoma" w:cs="Tahoma"/>
          <w:sz w:val="20"/>
          <w:szCs w:val="20"/>
        </w:rPr>
        <w:t>Исполнителю</w:t>
      </w:r>
      <w:r w:rsidRPr="00FF3ECD">
        <w:rPr>
          <w:rFonts w:ascii="Tahoma" w:hAnsi="Tahoma" w:cs="Tahoma"/>
          <w:sz w:val="20"/>
          <w:szCs w:val="20"/>
        </w:rPr>
        <w:t xml:space="preserve"> под расписку. В этом случае </w:t>
      </w:r>
      <w:r w:rsidR="00A806D9" w:rsidRPr="00FF3ECD">
        <w:rPr>
          <w:rFonts w:ascii="Tahoma" w:hAnsi="Tahoma" w:cs="Tahoma"/>
          <w:sz w:val="20"/>
          <w:szCs w:val="20"/>
        </w:rPr>
        <w:t xml:space="preserve">Исполнитель </w:t>
      </w:r>
      <w:r w:rsidRPr="00FF3ECD">
        <w:rPr>
          <w:rFonts w:ascii="Tahoma" w:hAnsi="Tahoma" w:cs="Tahoma"/>
          <w:sz w:val="20"/>
          <w:szCs w:val="20"/>
        </w:rPr>
        <w:t>считается уведомленным надлежащим образом в день вручения (получения) соответствующего уведомления.</w:t>
      </w:r>
    </w:p>
    <w:p w14:paraId="73CDD446" w14:textId="26684935" w:rsidR="00A806D9" w:rsidRPr="00FF3ECD" w:rsidRDefault="0098434D" w:rsidP="004B519F">
      <w:pPr>
        <w:widowControl w:val="0"/>
        <w:numPr>
          <w:ilvl w:val="1"/>
          <w:numId w:val="22"/>
        </w:numPr>
        <w:spacing w:after="120"/>
        <w:ind w:left="0" w:firstLine="567"/>
        <w:jc w:val="both"/>
        <w:rPr>
          <w:rFonts w:ascii="Tahoma" w:hAnsi="Tahoma" w:cs="Tahoma"/>
        </w:rPr>
      </w:pPr>
      <w:r w:rsidRPr="00FF3ECD">
        <w:rPr>
          <w:rFonts w:ascii="Tahoma" w:hAnsi="Tahoma" w:cs="Tahoma"/>
        </w:rPr>
        <w:t xml:space="preserve">Возобновление подачи электрической энергии, подача которой была прекращена (ограничена), осуществляется после </w:t>
      </w:r>
      <w:r w:rsidR="00A806D9" w:rsidRPr="00FF3ECD">
        <w:rPr>
          <w:rFonts w:ascii="Tahoma" w:hAnsi="Tahoma" w:cs="Tahoma"/>
        </w:rPr>
        <w:t>устранения</w:t>
      </w:r>
      <w:r w:rsidRPr="00FF3ECD">
        <w:rPr>
          <w:rFonts w:ascii="Tahoma" w:hAnsi="Tahoma" w:cs="Tahoma"/>
        </w:rPr>
        <w:t xml:space="preserve"> Исполнителем </w:t>
      </w:r>
      <w:r w:rsidR="00A806D9" w:rsidRPr="00FF3ECD">
        <w:rPr>
          <w:rFonts w:ascii="Tahoma" w:hAnsi="Tahoma" w:cs="Tahoma"/>
        </w:rPr>
        <w:t xml:space="preserve">оснований для введения ограничения режима потребления не позднее чем через 24 часа со времени получения ГП уведомления об устранении Потребителем оснований для введения ограничения. </w:t>
      </w:r>
    </w:p>
    <w:p w14:paraId="4EDAD551" w14:textId="31425B00" w:rsidR="0098434D" w:rsidRPr="00FF3ECD" w:rsidRDefault="0098434D" w:rsidP="00E40DAF">
      <w:pPr>
        <w:widowControl w:val="0"/>
        <w:numPr>
          <w:ilvl w:val="1"/>
          <w:numId w:val="22"/>
        </w:numPr>
        <w:spacing w:after="120"/>
        <w:ind w:left="0" w:firstLine="567"/>
        <w:jc w:val="both"/>
        <w:rPr>
          <w:rFonts w:ascii="Tahoma" w:hAnsi="Tahoma" w:cs="Tahoma"/>
          <w:b/>
          <w:bCs/>
        </w:rPr>
      </w:pPr>
      <w:r w:rsidRPr="00FF3ECD">
        <w:rPr>
          <w:rFonts w:ascii="Tahoma" w:hAnsi="Tahoma" w:cs="Tahoma"/>
        </w:rPr>
        <w:t xml:space="preserve">ГП вправе потребовать с Исполнителя в установленных законодательством РФ случаях и порядке компенсации </w:t>
      </w:r>
      <w:r w:rsidR="00A806D9" w:rsidRPr="00FF3ECD">
        <w:rPr>
          <w:rFonts w:ascii="Tahoma" w:hAnsi="Tahoma" w:cs="Tahoma"/>
        </w:rPr>
        <w:t xml:space="preserve">понесенных </w:t>
      </w:r>
      <w:r w:rsidRPr="00FF3ECD">
        <w:rPr>
          <w:rFonts w:ascii="Tahoma" w:hAnsi="Tahoma" w:cs="Tahoma"/>
        </w:rPr>
        <w:t xml:space="preserve">расходов на оплату действий </w:t>
      </w:r>
      <w:r w:rsidR="00BA606E" w:rsidRPr="00FF3ECD">
        <w:rPr>
          <w:rFonts w:ascii="Tahoma" w:hAnsi="Tahoma" w:cs="Tahoma"/>
        </w:rPr>
        <w:t>исполнителя (</w:t>
      </w:r>
      <w:proofErr w:type="spellStart"/>
      <w:r w:rsidR="00BA606E" w:rsidRPr="00FF3ECD">
        <w:rPr>
          <w:rFonts w:ascii="Tahoma" w:hAnsi="Tahoma" w:cs="Tahoma"/>
        </w:rPr>
        <w:t>субисполнителя</w:t>
      </w:r>
      <w:proofErr w:type="spellEnd"/>
      <w:r w:rsidR="00BA606E" w:rsidRPr="00FF3ECD">
        <w:rPr>
          <w:rFonts w:ascii="Tahoma" w:hAnsi="Tahoma" w:cs="Tahoma"/>
        </w:rPr>
        <w:t>)</w:t>
      </w:r>
      <w:r w:rsidRPr="00FF3ECD">
        <w:rPr>
          <w:rFonts w:ascii="Tahoma" w:hAnsi="Tahoma" w:cs="Tahoma"/>
        </w:rPr>
        <w:t xml:space="preserve"> по введению ограничения режима потребления и </w:t>
      </w:r>
      <w:r w:rsidR="00A806D9" w:rsidRPr="00FF3ECD">
        <w:rPr>
          <w:rFonts w:ascii="Tahoma" w:hAnsi="Tahoma" w:cs="Tahoma"/>
        </w:rPr>
        <w:t>возобновлению подачи электрической энергии,</w:t>
      </w:r>
      <w:r w:rsidRPr="00FF3ECD">
        <w:rPr>
          <w:rFonts w:ascii="Tahoma" w:hAnsi="Tahoma" w:cs="Tahoma"/>
        </w:rPr>
        <w:t xml:space="preserve"> при условии, если указанные расходы не учтены уполномоченным органом субъекта РФ в тарифах на услуги по передаче электрической энергии</w:t>
      </w:r>
      <w:r w:rsidR="003D0432" w:rsidRPr="00FF3ECD">
        <w:rPr>
          <w:rFonts w:ascii="Tahoma" w:hAnsi="Tahoma" w:cs="Tahoma"/>
        </w:rPr>
        <w:t>.</w:t>
      </w:r>
    </w:p>
    <w:p w14:paraId="0E8B5A98" w14:textId="77777777" w:rsidR="00561C97" w:rsidRPr="00FF3ECD" w:rsidRDefault="00561C97" w:rsidP="00561C97">
      <w:pPr>
        <w:widowControl w:val="0"/>
        <w:numPr>
          <w:ilvl w:val="1"/>
          <w:numId w:val="22"/>
        </w:numPr>
        <w:spacing w:after="120"/>
        <w:ind w:left="0" w:firstLine="567"/>
        <w:jc w:val="both"/>
        <w:rPr>
          <w:rFonts w:ascii="Tahoma" w:hAnsi="Tahoma" w:cs="Tahoma"/>
        </w:rPr>
      </w:pPr>
      <w:r w:rsidRPr="00FF3ECD">
        <w:rPr>
          <w:rFonts w:ascii="Tahoma" w:hAnsi="Tahoma" w:cs="Tahoma"/>
        </w:rPr>
        <w:t xml:space="preserve">В случае если приостановление или ограничение подачи электрической энергии (мощности) в отношении нежилого помещения в многоквартирном доме вызвано наличием задолженности по договору с ГП либо отсутствием письменного договора с ГП, у потребителя, чье энергопотребляющее оборудование присоединено к внутридомовым инженерным сетям, действия по ограничению или приостановлению предоставления коммунального ресурса осуществляет Исполнитель по заявлению ГП. </w:t>
      </w:r>
    </w:p>
    <w:p w14:paraId="59A9D971" w14:textId="4C333629" w:rsidR="00561C97" w:rsidRPr="00FF3ECD" w:rsidRDefault="00561C97" w:rsidP="00561C97">
      <w:pPr>
        <w:widowControl w:val="0"/>
        <w:spacing w:after="120"/>
        <w:ind w:firstLine="567"/>
        <w:jc w:val="both"/>
        <w:rPr>
          <w:rFonts w:ascii="Tahoma" w:hAnsi="Tahoma" w:cs="Tahoma"/>
        </w:rPr>
      </w:pPr>
      <w:r w:rsidRPr="00FF3ECD">
        <w:rPr>
          <w:rFonts w:ascii="Tahoma" w:hAnsi="Tahoma" w:cs="Tahoma"/>
        </w:rPr>
        <w:t>Если нежилое помещение (энергопотребляющее оборудование) такого потребителя-должника присоединено к централизованным сетям инженерно-технического обеспечения до ввода в многоквартирный дом и (или) прибор учета, установленный в отношении нежилого помещения потребителя, подключен к интеллектуальной системе учета электрической энергии (мощности), в которой реализована функция полного и (или) частичного ограничения режима потребления электрической энергии, введение ограничения потребления в таком нежилом помещении осуществляется СО в соответствии с действующим законодательством РФ.</w:t>
      </w:r>
    </w:p>
    <w:p w14:paraId="3C36726C" w14:textId="0842B911" w:rsidR="00462E06" w:rsidRPr="00FF3ECD" w:rsidRDefault="00561C97"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 xml:space="preserve"> </w:t>
      </w:r>
      <w:r w:rsidR="00462E06" w:rsidRPr="00FF3ECD">
        <w:rPr>
          <w:rFonts w:ascii="Tahoma" w:hAnsi="Tahoma" w:cs="Tahoma"/>
          <w:b/>
          <w:bCs/>
        </w:rPr>
        <w:t>Ответственность сторон</w:t>
      </w:r>
    </w:p>
    <w:p w14:paraId="0FD06597" w14:textId="7B3C0B84" w:rsidR="00462E06" w:rsidRPr="00FF3ECD" w:rsidRDefault="00462E06"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Стороны несут установленную нормами </w:t>
      </w:r>
      <w:r w:rsidR="00107C26" w:rsidRPr="00FF3ECD">
        <w:rPr>
          <w:rFonts w:ascii="Tahoma" w:hAnsi="Tahoma" w:cs="Tahoma"/>
        </w:rPr>
        <w:t xml:space="preserve">действующего </w:t>
      </w:r>
      <w:r w:rsidRPr="00FF3ECD">
        <w:rPr>
          <w:rFonts w:ascii="Tahoma" w:hAnsi="Tahoma" w:cs="Tahoma"/>
        </w:rPr>
        <w:t xml:space="preserve">законодательства РФ ответственность за неисполнение или ненадлежащее исполнение условий настоящего </w:t>
      </w:r>
      <w:r w:rsidR="00B84C77" w:rsidRPr="00FF3ECD">
        <w:rPr>
          <w:rFonts w:ascii="Tahoma" w:hAnsi="Tahoma" w:cs="Tahoma"/>
        </w:rPr>
        <w:t>договор</w:t>
      </w:r>
      <w:r w:rsidRPr="00FF3ECD">
        <w:rPr>
          <w:rFonts w:ascii="Tahoma" w:hAnsi="Tahoma" w:cs="Tahoma"/>
        </w:rPr>
        <w:t>а.</w:t>
      </w:r>
    </w:p>
    <w:p w14:paraId="48D608DA" w14:textId="77777777" w:rsidR="00A43C88" w:rsidRPr="00FF3ECD" w:rsidRDefault="00A43C88" w:rsidP="00740F56">
      <w:pPr>
        <w:widowControl w:val="0"/>
        <w:numPr>
          <w:ilvl w:val="1"/>
          <w:numId w:val="22"/>
        </w:numPr>
        <w:spacing w:after="120"/>
        <w:ind w:left="0" w:firstLine="567"/>
        <w:jc w:val="both"/>
        <w:rPr>
          <w:rFonts w:ascii="Tahoma" w:hAnsi="Tahoma" w:cs="Tahoma"/>
        </w:rPr>
      </w:pPr>
      <w:r w:rsidRPr="00FF3ECD">
        <w:rPr>
          <w:rFonts w:ascii="Tahoma" w:hAnsi="Tahoma" w:cs="Tahoma"/>
        </w:rPr>
        <w:t xml:space="preserve">Ответственность </w:t>
      </w:r>
      <w:r w:rsidR="00E02825" w:rsidRPr="00FF3ECD">
        <w:rPr>
          <w:rFonts w:ascii="Tahoma" w:hAnsi="Tahoma" w:cs="Tahoma"/>
        </w:rPr>
        <w:t xml:space="preserve">Исполнителя </w:t>
      </w:r>
      <w:r w:rsidRPr="00FF3ECD">
        <w:rPr>
          <w:rFonts w:ascii="Tahoma" w:hAnsi="Tahoma" w:cs="Tahoma"/>
        </w:rPr>
        <w:t xml:space="preserve">и СО (ИВС) за состояние и обслуживание объектов электросетевого хозяйства определяется </w:t>
      </w:r>
      <w:r w:rsidR="00740F56" w:rsidRPr="00FF3ECD">
        <w:rPr>
          <w:rFonts w:ascii="Tahoma" w:hAnsi="Tahoma" w:cs="Tahoma"/>
        </w:rPr>
        <w:t>на границе</w:t>
      </w:r>
      <w:r w:rsidR="009D1DC3" w:rsidRPr="00FF3ECD">
        <w:rPr>
          <w:rFonts w:ascii="Tahoma" w:hAnsi="Tahoma" w:cs="Tahoma"/>
        </w:rPr>
        <w:t xml:space="preserve"> </w:t>
      </w:r>
      <w:r w:rsidR="00740F56" w:rsidRPr="00FF3ECD">
        <w:rPr>
          <w:rFonts w:ascii="Tahoma" w:hAnsi="Tahoma" w:cs="Tahoma"/>
        </w:rPr>
        <w:t>балансовой принадлежности и эксплуатационной ответственности</w:t>
      </w:r>
      <w:r w:rsidRPr="00FF3ECD">
        <w:rPr>
          <w:rFonts w:ascii="Tahoma" w:hAnsi="Tahoma" w:cs="Tahoma"/>
        </w:rPr>
        <w:t>.</w:t>
      </w:r>
    </w:p>
    <w:p w14:paraId="561E7979" w14:textId="77777777" w:rsidR="005C39E5" w:rsidRPr="00FF3ECD" w:rsidRDefault="00E02825"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Исполнитель </w:t>
      </w:r>
      <w:r w:rsidR="005C39E5" w:rsidRPr="00FF3ECD">
        <w:rPr>
          <w:rFonts w:ascii="Tahoma" w:hAnsi="Tahoma" w:cs="Tahoma"/>
        </w:rPr>
        <w:t xml:space="preserve">несет ответственность </w:t>
      </w:r>
      <w:r w:rsidR="00DC7608" w:rsidRPr="00FF3ECD">
        <w:rPr>
          <w:rFonts w:ascii="Tahoma" w:hAnsi="Tahoma" w:cs="Tahoma"/>
        </w:rPr>
        <w:t xml:space="preserve">в том числе </w:t>
      </w:r>
      <w:r w:rsidR="005C39E5" w:rsidRPr="00FF3ECD">
        <w:rPr>
          <w:rFonts w:ascii="Tahoma" w:hAnsi="Tahoma" w:cs="Tahoma"/>
        </w:rPr>
        <w:t xml:space="preserve">за действия потребителей, </w:t>
      </w:r>
      <w:r w:rsidR="00DC7608" w:rsidRPr="00FF3ECD">
        <w:rPr>
          <w:rFonts w:ascii="Tahoma" w:hAnsi="Tahoma" w:cs="Tahoma"/>
        </w:rPr>
        <w:t xml:space="preserve">предусмотренные действующим законодательством РФ, </w:t>
      </w:r>
      <w:r w:rsidR="005C39E5" w:rsidRPr="00FF3ECD">
        <w:rPr>
          <w:rFonts w:ascii="Tahoma" w:hAnsi="Tahoma" w:cs="Tahoma"/>
        </w:rPr>
        <w:t xml:space="preserve">которые повлекли нарушение установленных настоящим договором </w:t>
      </w:r>
      <w:r w:rsidR="005C39E5" w:rsidRPr="00FF3ECD">
        <w:rPr>
          <w:rFonts w:ascii="Tahoma" w:hAnsi="Tahoma" w:cs="Tahoma"/>
        </w:rPr>
        <w:lastRenderedPageBreak/>
        <w:t xml:space="preserve">показателей качества электрической энергии (мощности) и объемов поставляемой электрической энергии (мощности). </w:t>
      </w:r>
    </w:p>
    <w:p w14:paraId="6A26EE79" w14:textId="77777777" w:rsidR="00D1608C" w:rsidRPr="00FF3ECD" w:rsidRDefault="00D1608C" w:rsidP="00D1608C">
      <w:pPr>
        <w:widowControl w:val="0"/>
        <w:numPr>
          <w:ilvl w:val="1"/>
          <w:numId w:val="22"/>
        </w:numPr>
        <w:spacing w:after="120"/>
        <w:ind w:left="0" w:firstLine="567"/>
        <w:jc w:val="both"/>
        <w:rPr>
          <w:rFonts w:ascii="Tahoma" w:hAnsi="Tahoma" w:cs="Tahoma"/>
        </w:rPr>
      </w:pPr>
      <w:r w:rsidRPr="00FF3ECD">
        <w:rPr>
          <w:rFonts w:ascii="Tahoma" w:hAnsi="Tahoma" w:cs="Tahoma"/>
        </w:rPr>
        <w:t xml:space="preserve">Если многоквартирный (жилой) дом, </w:t>
      </w:r>
      <w:proofErr w:type="spellStart"/>
      <w:r w:rsidRPr="00FF3ECD">
        <w:rPr>
          <w:rFonts w:ascii="Tahoma" w:hAnsi="Tahoma" w:cs="Tahoma"/>
        </w:rPr>
        <w:t>энергопринимающее</w:t>
      </w:r>
      <w:proofErr w:type="spellEnd"/>
      <w:r w:rsidRPr="00FF3ECD">
        <w:rPr>
          <w:rFonts w:ascii="Tahoma" w:hAnsi="Tahoma" w:cs="Tahoma"/>
        </w:rPr>
        <w:t xml:space="preserve"> устройство Исполнителя технологически присоединены к объектам электросетевого хозяйства СО опосредованно через </w:t>
      </w:r>
      <w:proofErr w:type="spellStart"/>
      <w:r w:rsidRPr="00FF3ECD">
        <w:rPr>
          <w:rFonts w:ascii="Tahoma" w:hAnsi="Tahoma" w:cs="Tahoma"/>
        </w:rPr>
        <w:t>энергопринимающие</w:t>
      </w:r>
      <w:proofErr w:type="spellEnd"/>
      <w:r w:rsidRPr="00FF3ECD">
        <w:rPr>
          <w:rFonts w:ascii="Tahoma" w:hAnsi="Tahoma" w:cs="Tahoma"/>
        </w:rPr>
        <w:t xml:space="preserve"> устройства, объекты по производству электрической энергии (мощности), объекты электросетевого хозяйства лиц, не оказывающих услуги по передаче, то ГП и СО несут ответственность перед Исполнителем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w:t>
      </w:r>
    </w:p>
    <w:p w14:paraId="729777CA" w14:textId="77777777" w:rsidR="00F75B24" w:rsidRPr="00FF3ECD" w:rsidRDefault="007E1885"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ГП несет ответственность за </w:t>
      </w:r>
      <w:r w:rsidR="00C53569" w:rsidRPr="00FF3ECD">
        <w:rPr>
          <w:rFonts w:ascii="Tahoma" w:hAnsi="Tahoma" w:cs="Tahoma"/>
        </w:rPr>
        <w:t xml:space="preserve">несоблюдение показателей качества поставляемой электрической энергии (мощности) в </w:t>
      </w:r>
      <w:r w:rsidR="006A2E3F" w:rsidRPr="00FF3ECD">
        <w:rPr>
          <w:rFonts w:ascii="Tahoma" w:hAnsi="Tahoma" w:cs="Tahoma"/>
        </w:rPr>
        <w:t>точках</w:t>
      </w:r>
      <w:r w:rsidR="00F667D9" w:rsidRPr="00FF3ECD">
        <w:rPr>
          <w:rFonts w:ascii="Tahoma" w:hAnsi="Tahoma" w:cs="Tahoma"/>
        </w:rPr>
        <w:t xml:space="preserve"> </w:t>
      </w:r>
      <w:r w:rsidR="00C53569" w:rsidRPr="00FF3ECD">
        <w:rPr>
          <w:rFonts w:ascii="Tahoma" w:hAnsi="Tahoma" w:cs="Tahoma"/>
        </w:rPr>
        <w:t xml:space="preserve">поставки в соответствии с действующим законодательством РФ. </w:t>
      </w:r>
    </w:p>
    <w:p w14:paraId="37DB6670" w14:textId="77777777" w:rsidR="002A213C" w:rsidRPr="00FF3ECD" w:rsidRDefault="002A213C" w:rsidP="00E40DAF">
      <w:pPr>
        <w:widowControl w:val="0"/>
        <w:numPr>
          <w:ilvl w:val="1"/>
          <w:numId w:val="22"/>
        </w:numPr>
        <w:spacing w:after="120"/>
        <w:ind w:left="0" w:firstLine="567"/>
        <w:jc w:val="both"/>
        <w:rPr>
          <w:rFonts w:ascii="Tahoma" w:hAnsi="Tahoma" w:cs="Tahoma"/>
        </w:rPr>
      </w:pPr>
      <w:r w:rsidRPr="00FF3ECD">
        <w:rPr>
          <w:rFonts w:ascii="Tahoma" w:hAnsi="Tahoma" w:cs="Tahoma"/>
        </w:rPr>
        <w:t>Стороны несут ответственность за нарушение порядка полного и (или) частичного ограничения режима потребления электрической энергии в соответствии с действующим законодательством РФ.</w:t>
      </w:r>
    </w:p>
    <w:p w14:paraId="7095BF09" w14:textId="77777777" w:rsidR="004C0F1D" w:rsidRPr="00FF3ECD" w:rsidRDefault="004C0F1D" w:rsidP="004B519F">
      <w:pPr>
        <w:widowControl w:val="0"/>
        <w:numPr>
          <w:ilvl w:val="1"/>
          <w:numId w:val="22"/>
        </w:numPr>
        <w:spacing w:after="120"/>
        <w:ind w:left="0" w:firstLine="567"/>
        <w:jc w:val="both"/>
        <w:rPr>
          <w:rFonts w:ascii="Tahoma" w:hAnsi="Tahoma" w:cs="Tahoma"/>
        </w:rPr>
      </w:pPr>
      <w:r w:rsidRPr="00FF3ECD">
        <w:rPr>
          <w:rFonts w:ascii="Tahoma" w:hAnsi="Tahoma" w:cs="Tahoma"/>
        </w:rPr>
        <w:t>В случае несвоевременной и (или) не полной оплаты электрической энергии, предусмотренной настоящим договором, Потребитель несет ответственность в соответствии с действующим законодательством.</w:t>
      </w:r>
    </w:p>
    <w:p w14:paraId="3BCEB80D" w14:textId="1795E410" w:rsidR="004C0F1D" w:rsidRPr="00FF3ECD" w:rsidRDefault="004C0F1D" w:rsidP="004B519F">
      <w:pPr>
        <w:widowControl w:val="0"/>
        <w:spacing w:after="120"/>
        <w:ind w:firstLine="567"/>
        <w:jc w:val="both"/>
        <w:rPr>
          <w:rFonts w:ascii="Tahoma" w:hAnsi="Tahoma" w:cs="Tahoma"/>
        </w:rPr>
      </w:pPr>
      <w:r w:rsidRPr="00FF3ECD">
        <w:rPr>
          <w:rFonts w:ascii="Tahoma" w:hAnsi="Tahoma" w:cs="Tahoma"/>
        </w:rPr>
        <w:t xml:space="preserve">В случае несвоевременной и (или) не полной оплаты промежуточных платежей, предусмотренных п.5.3.2. настоящего договора, Потребитель обязан уплатить ГП пени в размере одной </w:t>
      </w:r>
      <w:proofErr w:type="spellStart"/>
      <w:r w:rsidRPr="00FF3ECD">
        <w:rPr>
          <w:rFonts w:ascii="Tahoma" w:hAnsi="Tahoma" w:cs="Tahoma"/>
        </w:rPr>
        <w:t>стотридцатой</w:t>
      </w:r>
      <w:proofErr w:type="spellEnd"/>
      <w:r w:rsidRPr="00FF3ECD">
        <w:rPr>
          <w:rFonts w:ascii="Tahoma" w:hAnsi="Tahoma" w:cs="Tahoma"/>
        </w:rPr>
        <w:t xml:space="preserve">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4B116BB2" w14:textId="7E79CB88" w:rsidR="002120E6" w:rsidRPr="00FF3ECD" w:rsidRDefault="002120E6"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В случае </w:t>
      </w:r>
      <w:proofErr w:type="spellStart"/>
      <w:r w:rsidRPr="00FF3ECD">
        <w:rPr>
          <w:rFonts w:ascii="Tahoma" w:hAnsi="Tahoma" w:cs="Tahoma"/>
        </w:rPr>
        <w:t>непредоставления</w:t>
      </w:r>
      <w:proofErr w:type="spellEnd"/>
      <w:r w:rsidRPr="00FF3ECD">
        <w:rPr>
          <w:rFonts w:ascii="Tahoma" w:hAnsi="Tahoma" w:cs="Tahoma"/>
        </w:rPr>
        <w:t xml:space="preserve"> сведений</w:t>
      </w:r>
      <w:r w:rsidR="005451B7" w:rsidRPr="00FF3ECD">
        <w:rPr>
          <w:rFonts w:ascii="Tahoma" w:hAnsi="Tahoma" w:cs="Tahoma"/>
        </w:rPr>
        <w:t xml:space="preserve">, указанных в п. </w:t>
      </w:r>
      <w:r w:rsidR="00A80C3F" w:rsidRPr="00FF3ECD">
        <w:rPr>
          <w:rFonts w:ascii="Tahoma" w:hAnsi="Tahoma" w:cs="Tahoma"/>
        </w:rPr>
        <w:t>2.4.1</w:t>
      </w:r>
      <w:r w:rsidR="004F201A" w:rsidRPr="00FF3ECD">
        <w:rPr>
          <w:rFonts w:ascii="Tahoma" w:hAnsi="Tahoma" w:cs="Tahoma"/>
        </w:rPr>
        <w:t xml:space="preserve">7 </w:t>
      </w:r>
      <w:r w:rsidRPr="00FF3ECD">
        <w:rPr>
          <w:rFonts w:ascii="Tahoma" w:hAnsi="Tahoma" w:cs="Tahoma"/>
        </w:rPr>
        <w:t xml:space="preserve">настоящего </w:t>
      </w:r>
      <w:r w:rsidR="00B84C77" w:rsidRPr="00FF3ECD">
        <w:rPr>
          <w:rFonts w:ascii="Tahoma" w:hAnsi="Tahoma" w:cs="Tahoma"/>
        </w:rPr>
        <w:t>дог</w:t>
      </w:r>
      <w:r w:rsidRPr="00FF3ECD">
        <w:rPr>
          <w:rFonts w:ascii="Tahoma" w:hAnsi="Tahoma" w:cs="Tahoma"/>
        </w:rPr>
        <w:t>овора, и (или) предоставления Исполнителем недостоверных сведений убытки ГП, понесенные в связи с уплатой ГП штрафа за необоснованное увеличение размера платы за коммунальные услуги, предусмотренного пунктом 155(1) Правил предоставления коммунальных услуг, рассчитанного при отсутствии указанных сведений или на основании недостоверных сведений, подлежат возмещению Исполнителем, не предоставившими сведения и (или) предоставившими недостоверные сведения.</w:t>
      </w:r>
    </w:p>
    <w:p w14:paraId="7859740A" w14:textId="1D6C1B3F" w:rsidR="00462E06" w:rsidRPr="00FF3ECD" w:rsidRDefault="00561C97"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 xml:space="preserve"> </w:t>
      </w:r>
      <w:r w:rsidR="00EE03F0" w:rsidRPr="00FF3ECD">
        <w:rPr>
          <w:rFonts w:ascii="Tahoma" w:hAnsi="Tahoma" w:cs="Tahoma"/>
          <w:b/>
          <w:bCs/>
        </w:rPr>
        <w:t xml:space="preserve">Срок действия </w:t>
      </w:r>
      <w:r w:rsidR="006A2E3F" w:rsidRPr="00FF3ECD">
        <w:rPr>
          <w:rFonts w:ascii="Tahoma" w:hAnsi="Tahoma" w:cs="Tahoma"/>
          <w:b/>
          <w:bCs/>
        </w:rPr>
        <w:t xml:space="preserve">и прочие условия </w:t>
      </w:r>
      <w:r w:rsidR="00B84C77" w:rsidRPr="00FF3ECD">
        <w:rPr>
          <w:rFonts w:ascii="Tahoma" w:hAnsi="Tahoma" w:cs="Tahoma"/>
          <w:b/>
          <w:bCs/>
        </w:rPr>
        <w:t>договор</w:t>
      </w:r>
      <w:r w:rsidR="00EE03F0" w:rsidRPr="00FF3ECD">
        <w:rPr>
          <w:rFonts w:ascii="Tahoma" w:hAnsi="Tahoma" w:cs="Tahoma"/>
          <w:b/>
          <w:bCs/>
        </w:rPr>
        <w:t>а</w:t>
      </w:r>
    </w:p>
    <w:p w14:paraId="1AC5A749" w14:textId="503B2C76" w:rsidR="00420D90" w:rsidRPr="00FF3ECD" w:rsidRDefault="00462E06"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Настоящий </w:t>
      </w:r>
      <w:r w:rsidR="00B84C77" w:rsidRPr="00FF3ECD">
        <w:rPr>
          <w:rFonts w:ascii="Tahoma" w:hAnsi="Tahoma" w:cs="Tahoma"/>
        </w:rPr>
        <w:t>договор вступает в силу с даты его подписания и действует по «__» _________20__г.</w:t>
      </w:r>
      <w:r w:rsidR="00DB7FD8" w:rsidRPr="00FF3ECD">
        <w:rPr>
          <w:rFonts w:ascii="Tahoma" w:hAnsi="Tahoma" w:cs="Tahoma"/>
        </w:rPr>
        <w:t xml:space="preserve"> </w:t>
      </w:r>
      <w:r w:rsidR="00B84C77" w:rsidRPr="00FF3ECD">
        <w:rPr>
          <w:rFonts w:ascii="Tahoma" w:hAnsi="Tahoma" w:cs="Tahoma"/>
        </w:rPr>
        <w:t>стороны договорились о том, что действие настоящего договора распространяется на отношения сторон, возникшие с «__» _________20__г., но не ранее даты начала поставки электрической энергии, указанной в п. 8.2. настоящего договора.</w:t>
      </w:r>
    </w:p>
    <w:p w14:paraId="2BAF548B" w14:textId="77777777" w:rsidR="008352C1" w:rsidRPr="00FF3ECD" w:rsidRDefault="00A14BA8" w:rsidP="00B27E52">
      <w:pPr>
        <w:widowControl w:val="0"/>
        <w:numPr>
          <w:ilvl w:val="1"/>
          <w:numId w:val="22"/>
        </w:numPr>
        <w:spacing w:after="120"/>
        <w:ind w:left="0" w:firstLine="567"/>
        <w:jc w:val="both"/>
        <w:rPr>
          <w:rFonts w:ascii="Tahoma" w:hAnsi="Tahoma" w:cs="Tahoma"/>
        </w:rPr>
      </w:pPr>
      <w:r w:rsidRPr="00FF3ECD">
        <w:rPr>
          <w:rFonts w:ascii="Tahoma" w:hAnsi="Tahoma" w:cs="Tahoma"/>
        </w:rPr>
        <w:t>Дата начала поставки электрической энергии «__» _________20__г.</w:t>
      </w:r>
      <w:r w:rsidR="0039352F" w:rsidRPr="00FF3ECD">
        <w:rPr>
          <w:rFonts w:ascii="Tahoma" w:hAnsi="Tahoma" w:cs="Tahoma"/>
        </w:rPr>
        <w:t xml:space="preserve">, но не ранее даты, </w:t>
      </w:r>
      <w:r w:rsidR="00BE3BCF" w:rsidRPr="00FF3ECD">
        <w:rPr>
          <w:rFonts w:ascii="Tahoma" w:hAnsi="Tahoma" w:cs="Tahoma"/>
        </w:rPr>
        <w:t xml:space="preserve">с которой у </w:t>
      </w:r>
      <w:r w:rsidR="008352C1" w:rsidRPr="00FF3ECD">
        <w:rPr>
          <w:rFonts w:ascii="Tahoma" w:hAnsi="Tahoma" w:cs="Tahoma"/>
        </w:rPr>
        <w:t xml:space="preserve">управляющей организации </w:t>
      </w:r>
      <w:r w:rsidR="00BE3BCF" w:rsidRPr="00FF3ECD">
        <w:rPr>
          <w:rFonts w:ascii="Tahoma" w:hAnsi="Tahoma" w:cs="Tahoma"/>
        </w:rPr>
        <w:t xml:space="preserve">возникает обязанность </w:t>
      </w:r>
      <w:r w:rsidR="008352C1" w:rsidRPr="00FF3ECD">
        <w:rPr>
          <w:rFonts w:ascii="Tahoma" w:hAnsi="Tahoma" w:cs="Tahoma"/>
        </w:rPr>
        <w:t>предоставлять коммунальные услуги потребителям</w:t>
      </w:r>
      <w:r w:rsidR="00B27E52" w:rsidRPr="00FF3ECD">
        <w:rPr>
          <w:rFonts w:ascii="Tahoma" w:hAnsi="Tahoma" w:cs="Tahoma"/>
        </w:rPr>
        <w:t xml:space="preserve"> и (или) приобретать коммунальный ресурс, потребляемый при содержании общего имущества в многоквартирном доме</w:t>
      </w:r>
      <w:r w:rsidR="008352C1" w:rsidRPr="00FF3ECD">
        <w:rPr>
          <w:rFonts w:ascii="Tahoma" w:hAnsi="Tahoma" w:cs="Tahoma"/>
        </w:rPr>
        <w:t>, или не ранее даты регистрации товарищества или кооператива</w:t>
      </w:r>
      <w:r w:rsidR="0039352F" w:rsidRPr="00FF3ECD">
        <w:rPr>
          <w:rFonts w:ascii="Tahoma" w:hAnsi="Tahoma" w:cs="Tahoma"/>
        </w:rPr>
        <w:t>.</w:t>
      </w:r>
    </w:p>
    <w:p w14:paraId="004B14BE" w14:textId="71A0A2CC" w:rsidR="000E2B4F" w:rsidRPr="00FF3ECD" w:rsidRDefault="007C7AA4"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Изменение условий настоящего </w:t>
      </w:r>
      <w:r w:rsidR="00B84C77" w:rsidRPr="00FF3ECD">
        <w:rPr>
          <w:rFonts w:ascii="Tahoma" w:hAnsi="Tahoma" w:cs="Tahoma"/>
        </w:rPr>
        <w:t>дог</w:t>
      </w:r>
      <w:r w:rsidRPr="00FF3ECD">
        <w:rPr>
          <w:rFonts w:ascii="Tahoma" w:hAnsi="Tahoma" w:cs="Tahoma"/>
        </w:rPr>
        <w:t xml:space="preserve">овора возможно по соглашению Сторон, путем подписания дополнительных соглашений к настоящему </w:t>
      </w:r>
      <w:r w:rsidR="00B84C77" w:rsidRPr="00FF3ECD">
        <w:rPr>
          <w:rFonts w:ascii="Tahoma" w:hAnsi="Tahoma" w:cs="Tahoma"/>
        </w:rPr>
        <w:t>д</w:t>
      </w:r>
      <w:r w:rsidRPr="00FF3ECD">
        <w:rPr>
          <w:rFonts w:ascii="Tahoma" w:hAnsi="Tahoma" w:cs="Tahoma"/>
        </w:rPr>
        <w:t xml:space="preserve">оговору. </w:t>
      </w:r>
      <w:r w:rsidR="000E2B4F" w:rsidRPr="00FF3ECD">
        <w:rPr>
          <w:rFonts w:ascii="Tahoma" w:hAnsi="Tahoma" w:cs="Tahoma"/>
        </w:rPr>
        <w:t xml:space="preserve">Добавление в </w:t>
      </w:r>
      <w:r w:rsidRPr="00FF3ECD">
        <w:rPr>
          <w:rFonts w:ascii="Tahoma" w:hAnsi="Tahoma" w:cs="Tahoma"/>
        </w:rPr>
        <w:t xml:space="preserve">настоящий </w:t>
      </w:r>
      <w:r w:rsidR="00B84C77" w:rsidRPr="00FF3ECD">
        <w:rPr>
          <w:rFonts w:ascii="Tahoma" w:hAnsi="Tahoma" w:cs="Tahoma"/>
        </w:rPr>
        <w:t>дог</w:t>
      </w:r>
      <w:r w:rsidR="000E2B4F" w:rsidRPr="00FF3ECD">
        <w:rPr>
          <w:rFonts w:ascii="Tahoma" w:hAnsi="Tahoma" w:cs="Tahoma"/>
        </w:rPr>
        <w:t>овор или исключение из него точек поставки (объектов)</w:t>
      </w:r>
      <w:r w:rsidR="006F7228" w:rsidRPr="00FF3ECD">
        <w:rPr>
          <w:rFonts w:ascii="Tahoma" w:hAnsi="Tahoma" w:cs="Tahoma"/>
        </w:rPr>
        <w:t xml:space="preserve">, </w:t>
      </w:r>
      <w:r w:rsidR="00FD1928" w:rsidRPr="00FF3ECD">
        <w:rPr>
          <w:rFonts w:ascii="Tahoma" w:hAnsi="Tahoma" w:cs="Tahoma"/>
        </w:rPr>
        <w:t>установки новых расчетных и (или) контрольных приборов учета, измерительных комплексов, параметров,</w:t>
      </w:r>
      <w:r w:rsidR="000E2B4F" w:rsidRPr="00FF3ECD">
        <w:rPr>
          <w:rFonts w:ascii="Tahoma" w:hAnsi="Tahoma" w:cs="Tahoma"/>
        </w:rPr>
        <w:t xml:space="preserve"> производится путем подписания дополнительного соглашения к настоящему </w:t>
      </w:r>
      <w:r w:rsidR="00B84C77" w:rsidRPr="00FF3ECD">
        <w:rPr>
          <w:rFonts w:ascii="Tahoma" w:hAnsi="Tahoma" w:cs="Tahoma"/>
        </w:rPr>
        <w:t>дог</w:t>
      </w:r>
      <w:r w:rsidR="000E2B4F" w:rsidRPr="00FF3ECD">
        <w:rPr>
          <w:rFonts w:ascii="Tahoma" w:hAnsi="Tahoma" w:cs="Tahoma"/>
        </w:rPr>
        <w:t xml:space="preserve">овору. В случае добавления точек поставки </w:t>
      </w:r>
      <w:r w:rsidRPr="00FF3ECD">
        <w:rPr>
          <w:rFonts w:ascii="Tahoma" w:hAnsi="Tahoma" w:cs="Tahoma"/>
        </w:rPr>
        <w:t xml:space="preserve">в </w:t>
      </w:r>
      <w:r w:rsidR="00B84C77" w:rsidRPr="00FF3ECD">
        <w:rPr>
          <w:rFonts w:ascii="Tahoma" w:hAnsi="Tahoma" w:cs="Tahoma"/>
        </w:rPr>
        <w:t xml:space="preserve">настоящий договор </w:t>
      </w:r>
      <w:r w:rsidR="000E2B4F" w:rsidRPr="00FF3ECD">
        <w:rPr>
          <w:rFonts w:ascii="Tahoma" w:hAnsi="Tahoma" w:cs="Tahoma"/>
        </w:rPr>
        <w:t>Исполнитель предоставляет ГП документы, предусмотренные действующим законодательством РФ при заключении договора.</w:t>
      </w:r>
    </w:p>
    <w:p w14:paraId="5B6771FF" w14:textId="183B6281" w:rsidR="007C7AA4" w:rsidRPr="00FF3ECD" w:rsidRDefault="007C7AA4" w:rsidP="007C7AA4">
      <w:pPr>
        <w:pStyle w:val="af8"/>
        <w:tabs>
          <w:tab w:val="left" w:pos="1134"/>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В случае направления ГП в адрес Исполнителя дополнительного соглашения к </w:t>
      </w:r>
      <w:r w:rsidR="00B84C77" w:rsidRPr="00FF3ECD">
        <w:rPr>
          <w:rFonts w:ascii="Tahoma" w:hAnsi="Tahoma" w:cs="Tahoma"/>
          <w:sz w:val="20"/>
          <w:szCs w:val="20"/>
        </w:rPr>
        <w:t xml:space="preserve">настоящему договору </w:t>
      </w:r>
      <w:r w:rsidRPr="00FF3ECD">
        <w:rPr>
          <w:rFonts w:ascii="Tahoma" w:hAnsi="Tahoma" w:cs="Tahoma"/>
          <w:sz w:val="20"/>
          <w:szCs w:val="20"/>
        </w:rPr>
        <w:t xml:space="preserve">и неполучения ГП 1 (одного) экземпляра соглашения или замечаний к нему в течение 10 (десяти) рабочих дней со дня поступления Исполнителю, дополнительное соглашение к настоящему </w:t>
      </w:r>
      <w:r w:rsidR="00B84C77" w:rsidRPr="00FF3ECD">
        <w:rPr>
          <w:rFonts w:ascii="Tahoma" w:hAnsi="Tahoma" w:cs="Tahoma"/>
          <w:sz w:val="20"/>
          <w:szCs w:val="20"/>
        </w:rPr>
        <w:t>дого</w:t>
      </w:r>
      <w:r w:rsidRPr="00FF3ECD">
        <w:rPr>
          <w:rFonts w:ascii="Tahoma" w:hAnsi="Tahoma" w:cs="Tahoma"/>
          <w:sz w:val="20"/>
          <w:szCs w:val="20"/>
        </w:rPr>
        <w:t>вору считается подписанным со стороны Исполнителя без разногласий.</w:t>
      </w:r>
    </w:p>
    <w:p w14:paraId="051AB594" w14:textId="77777777" w:rsidR="007C7AA4" w:rsidRPr="00FF3ECD" w:rsidRDefault="00E31876" w:rsidP="007C7AA4">
      <w:pPr>
        <w:pStyle w:val="af8"/>
        <w:tabs>
          <w:tab w:val="left" w:pos="1134"/>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Изменение сведений об </w:t>
      </w:r>
      <w:r w:rsidR="007C7AA4" w:rsidRPr="00FF3ECD">
        <w:rPr>
          <w:rFonts w:ascii="Tahoma" w:hAnsi="Tahoma" w:cs="Tahoma"/>
          <w:sz w:val="20"/>
          <w:szCs w:val="20"/>
        </w:rPr>
        <w:t>общей площади помещений, входящих в состав общего имущества в многоквартирном доме, сведений о степени благоустройства вносится без подписания дополнительного соглашения при наличии подтверждающих документов, направленных Исполнителем в адрес ГП и (или) полученных ГП из иных источников.</w:t>
      </w:r>
    </w:p>
    <w:p w14:paraId="6CB49953" w14:textId="70C486F5" w:rsidR="006F7228" w:rsidRPr="00FF3ECD" w:rsidRDefault="006F7228" w:rsidP="00411DC2">
      <w:pPr>
        <w:widowControl w:val="0"/>
        <w:numPr>
          <w:ilvl w:val="1"/>
          <w:numId w:val="22"/>
        </w:numPr>
        <w:spacing w:after="120"/>
        <w:ind w:left="0" w:firstLine="567"/>
        <w:jc w:val="both"/>
        <w:rPr>
          <w:rFonts w:ascii="Tahoma" w:hAnsi="Tahoma" w:cs="Tahoma"/>
          <w:bCs/>
        </w:rPr>
      </w:pPr>
      <w:r w:rsidRPr="00FF3ECD">
        <w:rPr>
          <w:rFonts w:ascii="Tahoma" w:hAnsi="Tahoma" w:cs="Tahoma"/>
        </w:rPr>
        <w:t>Стороны сообщают друг другу</w:t>
      </w:r>
      <w:r w:rsidRPr="00FF3ECD">
        <w:rPr>
          <w:rFonts w:ascii="Tahoma" w:hAnsi="Tahoma" w:cs="Tahoma"/>
          <w:bCs/>
        </w:rPr>
        <w:t xml:space="preserve"> об изменениях адреса, банковских реквизитов, наименования, реорганизации (ликвидации)</w:t>
      </w:r>
      <w:r w:rsidR="00FD1928" w:rsidRPr="00FF3ECD">
        <w:rPr>
          <w:rFonts w:ascii="Tahoma" w:hAnsi="Tahoma" w:cs="Tahoma"/>
          <w:bCs/>
        </w:rPr>
        <w:t xml:space="preserve">, изменение </w:t>
      </w:r>
      <w:r w:rsidR="00FD1928" w:rsidRPr="00FF3ECD">
        <w:rPr>
          <w:rFonts w:ascii="Tahoma" w:hAnsi="Tahoma" w:cs="Tahoma"/>
        </w:rPr>
        <w:t>номера мобильного телефона и адреса электронной почты для направления уведомлений об ограничении режима потребления Исполнителя, указанных в разделе 9 настоящего договора,</w:t>
      </w:r>
      <w:r w:rsidRPr="00FF3ECD">
        <w:rPr>
          <w:rFonts w:ascii="Tahoma" w:hAnsi="Tahoma" w:cs="Tahoma"/>
          <w:bCs/>
        </w:rPr>
        <w:t xml:space="preserve"> и других данных, влияющих на надлежащее исполнение настоящего договора</w:t>
      </w:r>
      <w:r w:rsidR="00F667D9" w:rsidRPr="00FF3ECD">
        <w:rPr>
          <w:rFonts w:ascii="Tahoma" w:hAnsi="Tahoma" w:cs="Tahoma"/>
          <w:bCs/>
        </w:rPr>
        <w:t xml:space="preserve"> </w:t>
      </w:r>
      <w:r w:rsidRPr="00FF3ECD">
        <w:rPr>
          <w:rFonts w:ascii="Tahoma" w:hAnsi="Tahoma" w:cs="Tahoma"/>
        </w:rPr>
        <w:t>в течение 7 дней</w:t>
      </w:r>
      <w:r w:rsidR="00F667D9" w:rsidRPr="00FF3ECD">
        <w:rPr>
          <w:rFonts w:ascii="Tahoma" w:hAnsi="Tahoma" w:cs="Tahoma"/>
        </w:rPr>
        <w:t xml:space="preserve"> </w:t>
      </w:r>
      <w:r w:rsidRPr="00FF3ECD">
        <w:rPr>
          <w:rFonts w:ascii="Tahoma" w:hAnsi="Tahoma" w:cs="Tahoma"/>
        </w:rPr>
        <w:t>со дня наступления вышеуказанных обстоятельств</w:t>
      </w:r>
      <w:r w:rsidRPr="00FF3ECD">
        <w:rPr>
          <w:rFonts w:ascii="Tahoma" w:hAnsi="Tahoma" w:cs="Tahoma"/>
          <w:bCs/>
        </w:rPr>
        <w:t>.</w:t>
      </w:r>
    </w:p>
    <w:p w14:paraId="676AE595" w14:textId="3A924E57" w:rsidR="00831052" w:rsidRPr="00FF3ECD" w:rsidRDefault="00831052" w:rsidP="00E40DAF">
      <w:pPr>
        <w:widowControl w:val="0"/>
        <w:numPr>
          <w:ilvl w:val="1"/>
          <w:numId w:val="22"/>
        </w:numPr>
        <w:spacing w:after="120"/>
        <w:ind w:left="0" w:firstLine="567"/>
        <w:jc w:val="both"/>
        <w:rPr>
          <w:rFonts w:ascii="Tahoma" w:hAnsi="Tahoma" w:cs="Tahoma"/>
        </w:rPr>
      </w:pPr>
      <w:r w:rsidRPr="00FF3ECD">
        <w:rPr>
          <w:rFonts w:ascii="Tahoma" w:hAnsi="Tahoma" w:cs="Tahoma"/>
        </w:rPr>
        <w:lastRenderedPageBreak/>
        <w:t xml:space="preserve">Договор считается </w:t>
      </w:r>
      <w:r w:rsidR="00E75156" w:rsidRPr="00FF3ECD">
        <w:rPr>
          <w:rFonts w:ascii="Tahoma" w:hAnsi="Tahoma" w:cs="Tahoma"/>
        </w:rPr>
        <w:t xml:space="preserve">ежегодно </w:t>
      </w:r>
      <w:r w:rsidRPr="00FF3ECD">
        <w:rPr>
          <w:rFonts w:ascii="Tahoma" w:hAnsi="Tahoma" w:cs="Tahoma"/>
        </w:rPr>
        <w:t>продленным, если за 30 дней до окончани</w:t>
      </w:r>
      <w:r w:rsidR="00CB0C5C" w:rsidRPr="00FF3ECD">
        <w:rPr>
          <w:rFonts w:ascii="Tahoma" w:hAnsi="Tahoma" w:cs="Tahoma"/>
        </w:rPr>
        <w:t xml:space="preserve">я срока его действия </w:t>
      </w:r>
      <w:r w:rsidR="00E02825" w:rsidRPr="00FF3ECD">
        <w:rPr>
          <w:rFonts w:ascii="Tahoma" w:hAnsi="Tahoma" w:cs="Tahoma"/>
        </w:rPr>
        <w:t xml:space="preserve">Исполнитель </w:t>
      </w:r>
      <w:r w:rsidRPr="00FF3ECD">
        <w:rPr>
          <w:rFonts w:ascii="Tahoma" w:hAnsi="Tahoma" w:cs="Tahoma"/>
        </w:rPr>
        <w:t>не заявит о его прекращении или изменении либ</w:t>
      </w:r>
      <w:r w:rsidR="009571EA" w:rsidRPr="00FF3ECD">
        <w:rPr>
          <w:rFonts w:ascii="Tahoma" w:hAnsi="Tahoma" w:cs="Tahoma"/>
        </w:rPr>
        <w:t>о о заключении нового договора.</w:t>
      </w:r>
    </w:p>
    <w:p w14:paraId="0AF67CA5" w14:textId="77777777" w:rsidR="00831052" w:rsidRPr="00FF3ECD" w:rsidRDefault="00831052" w:rsidP="00E40DAF">
      <w:pPr>
        <w:pStyle w:val="af8"/>
        <w:tabs>
          <w:tab w:val="left" w:pos="1134"/>
        </w:tabs>
        <w:spacing w:after="120" w:line="240" w:lineRule="auto"/>
        <w:ind w:left="0" w:firstLine="567"/>
        <w:jc w:val="both"/>
        <w:rPr>
          <w:rFonts w:ascii="Tahoma" w:hAnsi="Tahoma" w:cs="Tahoma"/>
          <w:sz w:val="20"/>
          <w:szCs w:val="20"/>
        </w:rPr>
      </w:pPr>
      <w:r w:rsidRPr="00FF3ECD">
        <w:rPr>
          <w:rFonts w:ascii="Tahoma" w:hAnsi="Tahoma" w:cs="Tahoma"/>
          <w:sz w:val="20"/>
          <w:szCs w:val="20"/>
        </w:rPr>
        <w:t>Если за 30 дней до окончания срока</w:t>
      </w:r>
      <w:r w:rsidR="00CB0C5C" w:rsidRPr="00FF3ECD">
        <w:rPr>
          <w:rFonts w:ascii="Tahoma" w:hAnsi="Tahoma" w:cs="Tahoma"/>
          <w:sz w:val="20"/>
          <w:szCs w:val="20"/>
        </w:rPr>
        <w:t xml:space="preserve"> действия договора, </w:t>
      </w:r>
      <w:r w:rsidR="00E02825" w:rsidRPr="00FF3ECD">
        <w:rPr>
          <w:rFonts w:ascii="Tahoma" w:hAnsi="Tahoma" w:cs="Tahoma"/>
          <w:sz w:val="20"/>
          <w:szCs w:val="20"/>
        </w:rPr>
        <w:t xml:space="preserve">Исполнителем </w:t>
      </w:r>
      <w:r w:rsidRPr="00FF3ECD">
        <w:rPr>
          <w:rFonts w:ascii="Tahoma" w:hAnsi="Tahoma" w:cs="Tahoma"/>
          <w:sz w:val="20"/>
          <w:szCs w:val="20"/>
        </w:rPr>
        <w:t>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w:t>
      </w:r>
    </w:p>
    <w:p w14:paraId="2D186E8E" w14:textId="368FCB1E" w:rsidR="0074599D" w:rsidRPr="00FF3ECD" w:rsidRDefault="003939DF" w:rsidP="00E01C75">
      <w:pPr>
        <w:widowControl w:val="0"/>
        <w:numPr>
          <w:ilvl w:val="1"/>
          <w:numId w:val="22"/>
        </w:numPr>
        <w:spacing w:after="120"/>
        <w:ind w:left="0" w:firstLine="567"/>
        <w:jc w:val="both"/>
        <w:rPr>
          <w:rFonts w:ascii="Tahoma" w:hAnsi="Tahoma" w:cs="Tahoma"/>
        </w:rPr>
      </w:pPr>
      <w:r w:rsidRPr="00FF3ECD">
        <w:rPr>
          <w:rFonts w:ascii="Tahoma" w:hAnsi="Tahoma" w:cs="Tahoma"/>
        </w:rPr>
        <w:t xml:space="preserve">ГП имеет право отказаться в одностороннем порядке от исполнения настоящего </w:t>
      </w:r>
      <w:r w:rsidR="00B84C77" w:rsidRPr="00FF3ECD">
        <w:rPr>
          <w:rFonts w:ascii="Tahoma" w:hAnsi="Tahoma" w:cs="Tahoma"/>
        </w:rPr>
        <w:t>договор</w:t>
      </w:r>
      <w:r w:rsidRPr="00FF3ECD">
        <w:rPr>
          <w:rFonts w:ascii="Tahoma" w:hAnsi="Tahoma" w:cs="Tahoma"/>
        </w:rPr>
        <w:t xml:space="preserve">а </w:t>
      </w:r>
      <w:r w:rsidR="008352C1" w:rsidRPr="00FF3ECD">
        <w:rPr>
          <w:rFonts w:ascii="Tahoma" w:hAnsi="Tahoma" w:cs="Tahoma"/>
        </w:rPr>
        <w:t xml:space="preserve">в части снабжения электрической энергией (мощностью) в целях предоставления </w:t>
      </w:r>
      <w:r w:rsidR="00E01C75" w:rsidRPr="00FF3ECD">
        <w:rPr>
          <w:rFonts w:ascii="Tahoma" w:hAnsi="Tahoma" w:cs="Tahoma"/>
        </w:rPr>
        <w:t xml:space="preserve">потребителям </w:t>
      </w:r>
      <w:r w:rsidR="008352C1" w:rsidRPr="00FF3ECD">
        <w:rPr>
          <w:rFonts w:ascii="Tahoma" w:hAnsi="Tahoma" w:cs="Tahoma"/>
        </w:rPr>
        <w:t>коммунальной услуги</w:t>
      </w:r>
      <w:r w:rsidR="00E01C75" w:rsidRPr="00FF3ECD">
        <w:rPr>
          <w:rFonts w:ascii="Tahoma" w:hAnsi="Tahoma" w:cs="Tahoma"/>
        </w:rPr>
        <w:t xml:space="preserve"> по электроснабжению</w:t>
      </w:r>
      <w:r w:rsidR="00F667D9" w:rsidRPr="00FF3ECD">
        <w:rPr>
          <w:rFonts w:ascii="Tahoma" w:hAnsi="Tahoma" w:cs="Tahoma"/>
        </w:rPr>
        <w:t xml:space="preserve"> </w:t>
      </w:r>
      <w:r w:rsidRPr="00FF3ECD">
        <w:rPr>
          <w:rFonts w:ascii="Tahoma" w:hAnsi="Tahoma" w:cs="Tahoma"/>
        </w:rPr>
        <w:t xml:space="preserve">при наличии у Исполнителя признанной им или подтвержденной </w:t>
      </w:r>
      <w:r w:rsidR="00E01C75" w:rsidRPr="00FF3ECD">
        <w:rPr>
          <w:rFonts w:ascii="Tahoma" w:hAnsi="Tahoma" w:cs="Tahoma"/>
        </w:rPr>
        <w:t>вступившим в законную силу судебным актом</w:t>
      </w:r>
      <w:r w:rsidRPr="00FF3ECD">
        <w:rPr>
          <w:rFonts w:ascii="Tahoma" w:hAnsi="Tahoma" w:cs="Tahoma"/>
        </w:rPr>
        <w:t xml:space="preserve"> задолженности перед ГП за поставленную электрическую энергию (мощность) в размере, </w:t>
      </w:r>
      <w:r w:rsidR="003B56B1" w:rsidRPr="00FF3ECD">
        <w:rPr>
          <w:rFonts w:ascii="Tahoma" w:hAnsi="Tahoma" w:cs="Tahoma"/>
        </w:rPr>
        <w:t xml:space="preserve">равном или </w:t>
      </w:r>
      <w:r w:rsidRPr="00FF3ECD">
        <w:rPr>
          <w:rFonts w:ascii="Tahoma" w:hAnsi="Tahoma" w:cs="Tahoma"/>
        </w:rPr>
        <w:t xml:space="preserve">превышающем </w:t>
      </w:r>
      <w:r w:rsidR="003B56B1" w:rsidRPr="00FF3ECD">
        <w:rPr>
          <w:rFonts w:ascii="Tahoma" w:hAnsi="Tahoma" w:cs="Tahoma"/>
        </w:rPr>
        <w:t>две среднемесячные величины обязательств по ее оплате по настоящему договору независимо от факта последующей оплаты данной задолженности Исполнителем, за исключением случая полного погашения такой задолженности Исполнителем, до вступления в законную силу судебного акта.</w:t>
      </w:r>
    </w:p>
    <w:p w14:paraId="17B3FD60" w14:textId="5758BDA2" w:rsidR="00FE28FC" w:rsidRPr="00FF3ECD" w:rsidRDefault="00FE28FC" w:rsidP="00411DC2">
      <w:pPr>
        <w:pStyle w:val="af8"/>
        <w:tabs>
          <w:tab w:val="left" w:pos="1134"/>
        </w:tabs>
        <w:spacing w:after="120" w:line="240" w:lineRule="auto"/>
        <w:ind w:left="0" w:firstLine="567"/>
        <w:jc w:val="both"/>
        <w:rPr>
          <w:rFonts w:ascii="Tahoma" w:hAnsi="Tahoma" w:cs="Tahoma"/>
          <w:sz w:val="20"/>
          <w:szCs w:val="20"/>
        </w:rPr>
      </w:pPr>
      <w:r w:rsidRPr="00FF3ECD">
        <w:rPr>
          <w:rFonts w:ascii="Tahoma" w:hAnsi="Tahoma" w:cs="Tahoma"/>
          <w:sz w:val="20"/>
          <w:szCs w:val="20"/>
        </w:rPr>
        <w:t>Об одностороннем отказе от исполнения договора в части снабжения электрической энергии (мощности) в целях предоставления коммунальных услуг потребителям</w:t>
      </w:r>
      <w:r w:rsidR="007D590D" w:rsidRPr="00FF3ECD">
        <w:rPr>
          <w:rFonts w:ascii="Tahoma" w:hAnsi="Tahoma" w:cs="Tahoma"/>
          <w:sz w:val="20"/>
          <w:szCs w:val="20"/>
        </w:rPr>
        <w:t xml:space="preserve"> </w:t>
      </w:r>
      <w:r w:rsidRPr="00FF3ECD">
        <w:rPr>
          <w:rFonts w:ascii="Tahoma" w:hAnsi="Tahoma" w:cs="Tahoma"/>
          <w:sz w:val="20"/>
          <w:szCs w:val="20"/>
        </w:rPr>
        <w:t>ГП уведомляет способом, позволяющим подтвердить факт получения уведомления, в том числе с использованием системы, Исполнителя и орган государственного жилищного надзора субъекта Российской Федерации. Уведомление, направленное по адресу Исполнителя, указанному в едином государственном реестре юридических лиц или едином государственном реестре индивидуальных предпринимателей, считается полученным Исполнителем, даже если оно фактически не находится по указанному адресу.</w:t>
      </w:r>
    </w:p>
    <w:p w14:paraId="3DBCA9EC" w14:textId="584CCE13" w:rsidR="003939DF" w:rsidRPr="00FF3ECD" w:rsidRDefault="00FE28FC" w:rsidP="00411DC2">
      <w:pPr>
        <w:pStyle w:val="af8"/>
        <w:tabs>
          <w:tab w:val="left" w:pos="1134"/>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По истечении </w:t>
      </w:r>
      <w:r w:rsidR="00B52F9B" w:rsidRPr="00FF3ECD">
        <w:rPr>
          <w:rFonts w:ascii="Tahoma" w:hAnsi="Tahoma" w:cs="Tahoma"/>
          <w:sz w:val="20"/>
          <w:szCs w:val="20"/>
        </w:rPr>
        <w:t>30 (</w:t>
      </w:r>
      <w:r w:rsidRPr="00FF3ECD">
        <w:rPr>
          <w:rFonts w:ascii="Tahoma" w:hAnsi="Tahoma" w:cs="Tahoma"/>
          <w:sz w:val="20"/>
          <w:szCs w:val="20"/>
        </w:rPr>
        <w:t>тридцати</w:t>
      </w:r>
      <w:r w:rsidR="00B52F9B" w:rsidRPr="00FF3ECD">
        <w:rPr>
          <w:rFonts w:ascii="Tahoma" w:hAnsi="Tahoma" w:cs="Tahoma"/>
          <w:sz w:val="20"/>
          <w:szCs w:val="20"/>
        </w:rPr>
        <w:t>)</w:t>
      </w:r>
      <w:r w:rsidRPr="00FF3ECD">
        <w:rPr>
          <w:rFonts w:ascii="Tahoma" w:hAnsi="Tahoma" w:cs="Tahoma"/>
          <w:sz w:val="20"/>
          <w:szCs w:val="20"/>
        </w:rPr>
        <w:t xml:space="preserve"> дней с даты направления Исполнителю, уведомления, предусмотренного настоящим пунктом, настоящий договор считается прекращенным в части снабжения потребителей электрической энергией (мощностью) в целях предоставления коммунальной услуги</w:t>
      </w:r>
      <w:r w:rsidR="00E01C75" w:rsidRPr="00FF3ECD">
        <w:rPr>
          <w:rFonts w:ascii="Tahoma" w:hAnsi="Tahoma" w:cs="Tahoma"/>
          <w:sz w:val="20"/>
          <w:szCs w:val="20"/>
        </w:rPr>
        <w:t xml:space="preserve"> по электроснабжению</w:t>
      </w:r>
      <w:r w:rsidR="00CE7E89" w:rsidRPr="00FF3ECD">
        <w:rPr>
          <w:rFonts w:ascii="Tahoma" w:hAnsi="Tahoma" w:cs="Tahoma"/>
          <w:sz w:val="20"/>
          <w:szCs w:val="20"/>
        </w:rPr>
        <w:t xml:space="preserve"> </w:t>
      </w:r>
      <w:r w:rsidRPr="00FF3ECD">
        <w:rPr>
          <w:rFonts w:ascii="Tahoma" w:hAnsi="Tahoma" w:cs="Tahoma"/>
          <w:sz w:val="20"/>
          <w:szCs w:val="20"/>
        </w:rPr>
        <w:t>и продолжает действовать в части приобретения электрической энергии (мощности), потребляемой при использовании и содержании общего имущества в многоквартирном доме, объем котор</w:t>
      </w:r>
      <w:r w:rsidR="00E01C75" w:rsidRPr="00FF3ECD">
        <w:rPr>
          <w:rFonts w:ascii="Tahoma" w:hAnsi="Tahoma" w:cs="Tahoma"/>
          <w:sz w:val="20"/>
          <w:szCs w:val="20"/>
        </w:rPr>
        <w:t>ой</w:t>
      </w:r>
      <w:r w:rsidRPr="00FF3ECD">
        <w:rPr>
          <w:rFonts w:ascii="Tahoma" w:hAnsi="Tahoma" w:cs="Tahoma"/>
          <w:sz w:val="20"/>
          <w:szCs w:val="20"/>
        </w:rPr>
        <w:t xml:space="preserve"> определяется в соответствии с п 4.</w:t>
      </w:r>
      <w:r w:rsidR="007D590D" w:rsidRPr="00FF3ECD">
        <w:rPr>
          <w:rFonts w:ascii="Tahoma" w:hAnsi="Tahoma" w:cs="Tahoma"/>
          <w:sz w:val="20"/>
          <w:szCs w:val="20"/>
        </w:rPr>
        <w:t>1</w:t>
      </w:r>
      <w:r w:rsidRPr="00FF3ECD">
        <w:rPr>
          <w:rFonts w:ascii="Tahoma" w:hAnsi="Tahoma" w:cs="Tahoma"/>
          <w:sz w:val="20"/>
          <w:szCs w:val="20"/>
        </w:rPr>
        <w:t xml:space="preserve">3. </w:t>
      </w:r>
      <w:r w:rsidR="00E01C75" w:rsidRPr="00FF3ECD">
        <w:rPr>
          <w:rFonts w:ascii="Tahoma" w:hAnsi="Tahoma" w:cs="Tahoma"/>
          <w:sz w:val="20"/>
          <w:szCs w:val="20"/>
        </w:rPr>
        <w:t xml:space="preserve">настоящего </w:t>
      </w:r>
      <w:r w:rsidR="00B84C77" w:rsidRPr="00FF3ECD">
        <w:rPr>
          <w:rFonts w:ascii="Tahoma" w:hAnsi="Tahoma" w:cs="Tahoma"/>
          <w:sz w:val="20"/>
          <w:szCs w:val="20"/>
        </w:rPr>
        <w:t>договор</w:t>
      </w:r>
      <w:r w:rsidRPr="00FF3ECD">
        <w:rPr>
          <w:rFonts w:ascii="Tahoma" w:hAnsi="Tahoma" w:cs="Tahoma"/>
          <w:sz w:val="20"/>
          <w:szCs w:val="20"/>
        </w:rPr>
        <w:t>а.</w:t>
      </w:r>
      <w:r w:rsidR="00C807B6" w:rsidRPr="00FF3ECD">
        <w:rPr>
          <w:rFonts w:ascii="Tahoma" w:hAnsi="Tahoma" w:cs="Tahoma"/>
          <w:sz w:val="20"/>
          <w:szCs w:val="20"/>
        </w:rPr>
        <w:t xml:space="preserve"> Перечень многоквартирных домов, в отношении которых по настоящему договору электрическая энергия (мощность) подается для содержания общего имущества исключаются из Приложения №</w:t>
      </w:r>
      <w:r w:rsidR="00E75156" w:rsidRPr="00FF3ECD">
        <w:rPr>
          <w:rFonts w:ascii="Tahoma" w:hAnsi="Tahoma" w:cs="Tahoma"/>
          <w:sz w:val="20"/>
          <w:szCs w:val="20"/>
        </w:rPr>
        <w:t>2</w:t>
      </w:r>
      <w:r w:rsidR="00C807B6" w:rsidRPr="00FF3ECD">
        <w:rPr>
          <w:rFonts w:ascii="Tahoma" w:hAnsi="Tahoma" w:cs="Tahoma"/>
          <w:sz w:val="20"/>
          <w:szCs w:val="20"/>
        </w:rPr>
        <w:t xml:space="preserve"> и включаются в Приложении №6 к настоящему договору.</w:t>
      </w:r>
    </w:p>
    <w:p w14:paraId="09CFA545" w14:textId="7EE8F65D" w:rsidR="00646ACC" w:rsidRPr="00FF3ECD" w:rsidRDefault="008A2282" w:rsidP="00411DC2">
      <w:pPr>
        <w:widowControl w:val="0"/>
        <w:numPr>
          <w:ilvl w:val="1"/>
          <w:numId w:val="22"/>
        </w:numPr>
        <w:spacing w:after="120"/>
        <w:ind w:left="0" w:firstLine="567"/>
        <w:jc w:val="both"/>
        <w:rPr>
          <w:rFonts w:ascii="Tahoma" w:hAnsi="Tahoma" w:cs="Tahoma"/>
        </w:rPr>
      </w:pPr>
      <w:r w:rsidRPr="00FF3ECD">
        <w:rPr>
          <w:rFonts w:ascii="Tahoma" w:hAnsi="Tahoma" w:cs="Tahoma"/>
        </w:rPr>
        <w:t xml:space="preserve">Исполнитель имеет право отказаться </w:t>
      </w:r>
      <w:r w:rsidR="00B26C03" w:rsidRPr="00FF3ECD">
        <w:rPr>
          <w:rFonts w:ascii="Tahoma" w:hAnsi="Tahoma" w:cs="Tahoma"/>
        </w:rPr>
        <w:t xml:space="preserve">в одностороннем порядке </w:t>
      </w:r>
      <w:r w:rsidRPr="00FF3ECD">
        <w:rPr>
          <w:rFonts w:ascii="Tahoma" w:hAnsi="Tahoma" w:cs="Tahoma"/>
        </w:rPr>
        <w:t xml:space="preserve">от исполнения настоящего </w:t>
      </w:r>
      <w:r w:rsidR="00B84C77" w:rsidRPr="00FF3ECD">
        <w:rPr>
          <w:rFonts w:ascii="Tahoma" w:hAnsi="Tahoma" w:cs="Tahoma"/>
        </w:rPr>
        <w:t>догов</w:t>
      </w:r>
      <w:r w:rsidRPr="00FF3ECD">
        <w:rPr>
          <w:rFonts w:ascii="Tahoma" w:hAnsi="Tahoma" w:cs="Tahoma"/>
        </w:rPr>
        <w:t>ора</w:t>
      </w:r>
      <w:r w:rsidR="00646ACC" w:rsidRPr="00FF3ECD">
        <w:rPr>
          <w:rFonts w:ascii="Tahoma" w:hAnsi="Tahoma" w:cs="Tahoma"/>
        </w:rPr>
        <w:t>:</w:t>
      </w:r>
    </w:p>
    <w:p w14:paraId="7E03F612" w14:textId="1C9B7BA9" w:rsidR="00390850" w:rsidRPr="00FF3ECD" w:rsidRDefault="00204A83" w:rsidP="00390850">
      <w:pPr>
        <w:widowControl w:val="0"/>
        <w:numPr>
          <w:ilvl w:val="2"/>
          <w:numId w:val="22"/>
        </w:numPr>
        <w:spacing w:after="120"/>
        <w:ind w:left="0" w:firstLine="567"/>
        <w:jc w:val="both"/>
        <w:rPr>
          <w:rFonts w:ascii="Tahoma" w:hAnsi="Tahoma" w:cs="Tahoma"/>
          <w:bCs/>
        </w:rPr>
      </w:pPr>
      <w:r w:rsidRPr="00FF3ECD">
        <w:rPr>
          <w:rFonts w:ascii="Tahoma" w:hAnsi="Tahoma" w:cs="Tahoma"/>
          <w:bCs/>
        </w:rPr>
        <w:t>В</w:t>
      </w:r>
      <w:r w:rsidR="00902E34" w:rsidRPr="00FF3ECD">
        <w:rPr>
          <w:rFonts w:ascii="Tahoma" w:hAnsi="Tahoma" w:cs="Tahoma"/>
          <w:bCs/>
        </w:rPr>
        <w:t xml:space="preserve"> части приобретения электрической энергии (мощности) </w:t>
      </w:r>
      <w:r w:rsidR="001F6B61" w:rsidRPr="00FF3ECD">
        <w:rPr>
          <w:rFonts w:ascii="Tahoma" w:hAnsi="Tahoma" w:cs="Tahoma"/>
          <w:bCs/>
        </w:rPr>
        <w:t xml:space="preserve">в целях предоставления потребителям коммунальной услуги по электроснабжению и для содержания общего имущества в многоквартирных домах </w:t>
      </w:r>
      <w:r w:rsidR="00902E34" w:rsidRPr="00FF3ECD">
        <w:rPr>
          <w:rFonts w:ascii="Tahoma" w:hAnsi="Tahoma" w:cs="Tahoma"/>
          <w:bCs/>
        </w:rPr>
        <w:t>в</w:t>
      </w:r>
      <w:r w:rsidR="00BF4E0B" w:rsidRPr="00FF3ECD">
        <w:rPr>
          <w:rFonts w:ascii="Tahoma" w:hAnsi="Tahoma" w:cs="Tahoma"/>
          <w:bCs/>
        </w:rPr>
        <w:t xml:space="preserve"> </w:t>
      </w:r>
      <w:r w:rsidR="00390850" w:rsidRPr="00FF3ECD">
        <w:rPr>
          <w:rFonts w:ascii="Tahoma" w:hAnsi="Tahoma" w:cs="Tahoma"/>
          <w:bCs/>
        </w:rPr>
        <w:t>отношении</w:t>
      </w:r>
      <w:r w:rsidR="00BF4E0B" w:rsidRPr="00FF3ECD">
        <w:rPr>
          <w:rFonts w:ascii="Tahoma" w:hAnsi="Tahoma" w:cs="Tahoma"/>
          <w:bCs/>
        </w:rPr>
        <w:t xml:space="preserve"> </w:t>
      </w:r>
      <w:r w:rsidRPr="00FF3ECD">
        <w:rPr>
          <w:rFonts w:ascii="Tahoma" w:hAnsi="Tahoma" w:cs="Tahoma"/>
          <w:bCs/>
        </w:rPr>
        <w:t>многоквартирн</w:t>
      </w:r>
      <w:r w:rsidR="00A9330A" w:rsidRPr="00FF3ECD">
        <w:rPr>
          <w:rFonts w:ascii="Tahoma" w:hAnsi="Tahoma" w:cs="Tahoma"/>
          <w:bCs/>
        </w:rPr>
        <w:t>ых</w:t>
      </w:r>
      <w:r w:rsidRPr="00FF3ECD">
        <w:rPr>
          <w:rFonts w:ascii="Tahoma" w:hAnsi="Tahoma" w:cs="Tahoma"/>
          <w:bCs/>
        </w:rPr>
        <w:t xml:space="preserve"> дом</w:t>
      </w:r>
      <w:r w:rsidR="00A9330A" w:rsidRPr="00FF3ECD">
        <w:rPr>
          <w:rFonts w:ascii="Tahoma" w:hAnsi="Tahoma" w:cs="Tahoma"/>
          <w:bCs/>
        </w:rPr>
        <w:t>ов</w:t>
      </w:r>
      <w:r w:rsidR="00390850" w:rsidRPr="00FF3ECD">
        <w:rPr>
          <w:rFonts w:ascii="Tahoma" w:hAnsi="Tahoma" w:cs="Tahoma"/>
          <w:bCs/>
        </w:rPr>
        <w:t>, в которы</w:t>
      </w:r>
      <w:r w:rsidR="00A9330A" w:rsidRPr="00FF3ECD">
        <w:rPr>
          <w:rFonts w:ascii="Tahoma" w:hAnsi="Tahoma" w:cs="Tahoma"/>
          <w:bCs/>
        </w:rPr>
        <w:t>е</w:t>
      </w:r>
      <w:r w:rsidR="00390850" w:rsidRPr="00FF3ECD">
        <w:rPr>
          <w:rFonts w:ascii="Tahoma" w:hAnsi="Tahoma" w:cs="Tahoma"/>
          <w:bCs/>
        </w:rPr>
        <w:t xml:space="preserve"> по настоящему договору </w:t>
      </w:r>
      <w:r w:rsidR="00390850" w:rsidRPr="00FF3ECD">
        <w:rPr>
          <w:rFonts w:ascii="Tahoma" w:hAnsi="Tahoma" w:cs="Tahoma"/>
        </w:rPr>
        <w:t>электрическая энергия (мощность) подается</w:t>
      </w:r>
      <w:r w:rsidR="00BF4E0B" w:rsidRPr="00FF3ECD">
        <w:rPr>
          <w:rFonts w:ascii="Tahoma" w:hAnsi="Tahoma" w:cs="Tahoma"/>
        </w:rPr>
        <w:t xml:space="preserve"> </w:t>
      </w:r>
      <w:r w:rsidR="00390850" w:rsidRPr="00FF3ECD">
        <w:rPr>
          <w:rFonts w:ascii="Tahoma" w:hAnsi="Tahoma" w:cs="Tahoma"/>
        </w:rPr>
        <w:t>в целях предоставления потребителям коммунальной услуги по электроснабжению и для содержания общего имущества в многоквартирн</w:t>
      </w:r>
      <w:r w:rsidR="00A9330A" w:rsidRPr="00FF3ECD">
        <w:rPr>
          <w:rFonts w:ascii="Tahoma" w:hAnsi="Tahoma" w:cs="Tahoma"/>
        </w:rPr>
        <w:t>ых</w:t>
      </w:r>
      <w:r w:rsidR="000D6B2E" w:rsidRPr="00FF3ECD">
        <w:rPr>
          <w:rFonts w:ascii="Tahoma" w:hAnsi="Tahoma" w:cs="Tahoma"/>
        </w:rPr>
        <w:t xml:space="preserve"> дом</w:t>
      </w:r>
      <w:r w:rsidR="00A9330A" w:rsidRPr="00FF3ECD">
        <w:rPr>
          <w:rFonts w:ascii="Tahoma" w:hAnsi="Tahoma" w:cs="Tahoma"/>
        </w:rPr>
        <w:t>ах</w:t>
      </w:r>
      <w:r w:rsidR="00390850" w:rsidRPr="00FF3ECD">
        <w:rPr>
          <w:rFonts w:ascii="Tahoma" w:hAnsi="Tahoma" w:cs="Tahoma"/>
        </w:rPr>
        <w:t>,</w:t>
      </w:r>
      <w:r w:rsidR="00BF4E0B" w:rsidRPr="00FF3ECD">
        <w:rPr>
          <w:rFonts w:ascii="Tahoma" w:hAnsi="Tahoma" w:cs="Tahoma"/>
        </w:rPr>
        <w:t xml:space="preserve"> </w:t>
      </w:r>
      <w:r w:rsidR="00646ACC" w:rsidRPr="00FF3ECD">
        <w:rPr>
          <w:rFonts w:ascii="Tahoma" w:hAnsi="Tahoma" w:cs="Tahoma"/>
          <w:bCs/>
        </w:rPr>
        <w:t>в случае прекращения обязанности Исполнителя по содержанию общего имущества в многоквартирном доме и предоставлению коммунальной услуги по электроснабжению</w:t>
      </w:r>
      <w:r w:rsidR="00390850" w:rsidRPr="00FF3ECD">
        <w:rPr>
          <w:rFonts w:ascii="Tahoma" w:hAnsi="Tahoma" w:cs="Tahoma"/>
          <w:bCs/>
        </w:rPr>
        <w:t xml:space="preserve"> (в отношении</w:t>
      </w:r>
      <w:r w:rsidR="00A9330A" w:rsidRPr="00FF3ECD">
        <w:rPr>
          <w:rFonts w:ascii="Tahoma" w:hAnsi="Tahoma" w:cs="Tahoma"/>
          <w:bCs/>
        </w:rPr>
        <w:t xml:space="preserve"> жилых</w:t>
      </w:r>
      <w:r w:rsidR="00390850" w:rsidRPr="00FF3ECD">
        <w:rPr>
          <w:rFonts w:ascii="Tahoma" w:hAnsi="Tahoma" w:cs="Tahoma"/>
          <w:bCs/>
        </w:rPr>
        <w:t xml:space="preserve"> дом</w:t>
      </w:r>
      <w:r w:rsidR="00A9330A" w:rsidRPr="00FF3ECD">
        <w:rPr>
          <w:rFonts w:ascii="Tahoma" w:hAnsi="Tahoma" w:cs="Tahoma"/>
          <w:bCs/>
        </w:rPr>
        <w:t>ов</w:t>
      </w:r>
      <w:r w:rsidR="00390850" w:rsidRPr="00FF3ECD">
        <w:rPr>
          <w:rFonts w:ascii="Tahoma" w:hAnsi="Tahoma" w:cs="Tahoma"/>
          <w:bCs/>
        </w:rPr>
        <w:t xml:space="preserve"> в </w:t>
      </w:r>
      <w:r w:rsidR="00390850" w:rsidRPr="00FF3ECD">
        <w:rPr>
          <w:rFonts w:ascii="Tahoma" w:hAnsi="Tahoma" w:cs="Tahoma"/>
        </w:rPr>
        <w:t>случае прекращения обязанности Исполнителя по предоставлению коммунальной услуги по электроснабжению</w:t>
      </w:r>
      <w:r w:rsidR="00390850" w:rsidRPr="00FF3ECD">
        <w:rPr>
          <w:rFonts w:ascii="Tahoma" w:hAnsi="Tahoma" w:cs="Tahoma"/>
          <w:bCs/>
        </w:rPr>
        <w:t>),</w:t>
      </w:r>
      <w:r w:rsidR="00390850" w:rsidRPr="00FF3ECD">
        <w:rPr>
          <w:rFonts w:ascii="Tahoma" w:hAnsi="Tahoma" w:cs="Tahoma"/>
        </w:rPr>
        <w:t xml:space="preserve"> что влечет расторжение настоящего </w:t>
      </w:r>
      <w:r w:rsidR="00B84C77" w:rsidRPr="00FF3ECD">
        <w:rPr>
          <w:rFonts w:ascii="Tahoma" w:hAnsi="Tahoma" w:cs="Tahoma"/>
        </w:rPr>
        <w:t>договор</w:t>
      </w:r>
      <w:r w:rsidR="00390850" w:rsidRPr="00FF3ECD">
        <w:rPr>
          <w:rFonts w:ascii="Tahoma" w:hAnsi="Tahoma" w:cs="Tahoma"/>
        </w:rPr>
        <w:t>а в указанной части</w:t>
      </w:r>
      <w:r w:rsidR="008A2282" w:rsidRPr="00FF3ECD">
        <w:rPr>
          <w:rFonts w:ascii="Tahoma" w:hAnsi="Tahoma" w:cs="Tahoma"/>
          <w:bCs/>
        </w:rPr>
        <w:t>.</w:t>
      </w:r>
    </w:p>
    <w:p w14:paraId="7903FE9B" w14:textId="0024F821" w:rsidR="0091365E" w:rsidRPr="00FF3ECD" w:rsidRDefault="00902E34" w:rsidP="0091365E">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В части приобретения электрической энергии (мощности) для содержания общего имущества в многоквартирных домах в</w:t>
      </w:r>
      <w:r w:rsidR="00A9330A" w:rsidRPr="00FF3ECD">
        <w:rPr>
          <w:rFonts w:ascii="Tahoma" w:hAnsi="Tahoma" w:cs="Tahoma"/>
          <w:sz w:val="20"/>
          <w:szCs w:val="20"/>
        </w:rPr>
        <w:t xml:space="preserve"> отношении многоквартирных</w:t>
      </w:r>
      <w:r w:rsidR="0091365E" w:rsidRPr="00FF3ECD">
        <w:rPr>
          <w:rFonts w:ascii="Tahoma" w:hAnsi="Tahoma" w:cs="Tahoma"/>
          <w:sz w:val="20"/>
          <w:szCs w:val="20"/>
        </w:rPr>
        <w:t xml:space="preserve"> дом</w:t>
      </w:r>
      <w:r w:rsidRPr="00FF3ECD">
        <w:rPr>
          <w:rFonts w:ascii="Tahoma" w:hAnsi="Tahoma" w:cs="Tahoma"/>
          <w:sz w:val="20"/>
          <w:szCs w:val="20"/>
        </w:rPr>
        <w:t>ов</w:t>
      </w:r>
      <w:r w:rsidR="0091365E" w:rsidRPr="00FF3ECD">
        <w:rPr>
          <w:rFonts w:ascii="Tahoma" w:hAnsi="Tahoma" w:cs="Tahoma"/>
          <w:sz w:val="20"/>
          <w:szCs w:val="20"/>
        </w:rPr>
        <w:t>, в которы</w:t>
      </w:r>
      <w:r w:rsidR="00A9330A" w:rsidRPr="00FF3ECD">
        <w:rPr>
          <w:rFonts w:ascii="Tahoma" w:hAnsi="Tahoma" w:cs="Tahoma"/>
          <w:sz w:val="20"/>
          <w:szCs w:val="20"/>
        </w:rPr>
        <w:t>е</w:t>
      </w:r>
      <w:r w:rsidR="0091365E" w:rsidRPr="00FF3ECD">
        <w:rPr>
          <w:rFonts w:ascii="Tahoma" w:hAnsi="Tahoma" w:cs="Tahoma"/>
          <w:sz w:val="20"/>
          <w:szCs w:val="20"/>
        </w:rPr>
        <w:t xml:space="preserve"> по настоящему договору электрическая энергия (мощность) подается для содержания общего имущества в многоквартирн</w:t>
      </w:r>
      <w:r w:rsidR="00A9330A" w:rsidRPr="00FF3ECD">
        <w:rPr>
          <w:rFonts w:ascii="Tahoma" w:hAnsi="Tahoma" w:cs="Tahoma"/>
          <w:sz w:val="20"/>
          <w:szCs w:val="20"/>
        </w:rPr>
        <w:t>ых домах</w:t>
      </w:r>
      <w:r w:rsidR="0091365E" w:rsidRPr="00FF3ECD">
        <w:rPr>
          <w:rFonts w:ascii="Tahoma" w:hAnsi="Tahoma" w:cs="Tahoma"/>
          <w:sz w:val="20"/>
          <w:szCs w:val="20"/>
        </w:rPr>
        <w:t>,</w:t>
      </w:r>
      <w:r w:rsidR="00A9330A" w:rsidRPr="00FF3ECD">
        <w:rPr>
          <w:rFonts w:ascii="Tahoma" w:hAnsi="Tahoma" w:cs="Tahoma"/>
          <w:sz w:val="20"/>
          <w:szCs w:val="20"/>
        </w:rPr>
        <w:t xml:space="preserve"> указанных в Приложении №6 к настоящему </w:t>
      </w:r>
      <w:r w:rsidR="00B84C77" w:rsidRPr="00FF3ECD">
        <w:rPr>
          <w:rFonts w:ascii="Tahoma" w:hAnsi="Tahoma" w:cs="Tahoma"/>
          <w:sz w:val="20"/>
          <w:szCs w:val="20"/>
        </w:rPr>
        <w:t>договор</w:t>
      </w:r>
      <w:r w:rsidR="00A9330A" w:rsidRPr="00FF3ECD">
        <w:rPr>
          <w:rFonts w:ascii="Tahoma" w:hAnsi="Tahoma" w:cs="Tahoma"/>
          <w:sz w:val="20"/>
          <w:szCs w:val="20"/>
        </w:rPr>
        <w:t>у,</w:t>
      </w:r>
      <w:r w:rsidR="0091365E" w:rsidRPr="00FF3ECD">
        <w:rPr>
          <w:rFonts w:ascii="Tahoma" w:hAnsi="Tahoma" w:cs="Tahoma"/>
          <w:sz w:val="20"/>
          <w:szCs w:val="20"/>
        </w:rPr>
        <w:t xml:space="preserve"> в случае прекращения обязанности Исполнителя по содержанию общего имущества в многоквартирном доме, что влечет расторжение настоящего </w:t>
      </w:r>
      <w:r w:rsidR="00B84C77" w:rsidRPr="00FF3ECD">
        <w:rPr>
          <w:rFonts w:ascii="Tahoma" w:hAnsi="Tahoma" w:cs="Tahoma"/>
          <w:sz w:val="20"/>
          <w:szCs w:val="20"/>
        </w:rPr>
        <w:t>договор</w:t>
      </w:r>
      <w:r w:rsidR="0091365E" w:rsidRPr="00FF3ECD">
        <w:rPr>
          <w:rFonts w:ascii="Tahoma" w:hAnsi="Tahoma" w:cs="Tahoma"/>
          <w:sz w:val="20"/>
          <w:szCs w:val="20"/>
        </w:rPr>
        <w:t>а в указанной части.</w:t>
      </w:r>
    </w:p>
    <w:p w14:paraId="294B7A12" w14:textId="77777777" w:rsidR="008A2282" w:rsidRPr="00FF3ECD" w:rsidRDefault="008A2282" w:rsidP="0091365E">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Для реализации данного права Исполнитель обязан:</w:t>
      </w:r>
    </w:p>
    <w:p w14:paraId="4F96BE75" w14:textId="77777777" w:rsidR="008A2282" w:rsidRPr="00FF3ECD" w:rsidRDefault="008A2282" w:rsidP="008A2282">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 </w:t>
      </w:r>
      <w:r w:rsidR="00390850" w:rsidRPr="00FF3ECD">
        <w:rPr>
          <w:rFonts w:ascii="Tahoma" w:hAnsi="Tahoma" w:cs="Tahoma"/>
          <w:sz w:val="20"/>
          <w:szCs w:val="20"/>
        </w:rPr>
        <w:t xml:space="preserve">передать </w:t>
      </w:r>
      <w:r w:rsidRPr="00FF3ECD">
        <w:rPr>
          <w:rFonts w:ascii="Tahoma" w:hAnsi="Tahoma" w:cs="Tahoma"/>
          <w:sz w:val="20"/>
          <w:szCs w:val="20"/>
        </w:rPr>
        <w:t>ГП</w:t>
      </w:r>
      <w:r w:rsidR="00BF4E0B" w:rsidRPr="00FF3ECD">
        <w:rPr>
          <w:rFonts w:ascii="Tahoma" w:hAnsi="Tahoma" w:cs="Tahoma"/>
          <w:sz w:val="20"/>
          <w:szCs w:val="20"/>
        </w:rPr>
        <w:t xml:space="preserve"> </w:t>
      </w:r>
      <w:r w:rsidR="00C77539" w:rsidRPr="00FF3ECD">
        <w:rPr>
          <w:rFonts w:ascii="Tahoma" w:hAnsi="Tahoma" w:cs="Tahoma"/>
          <w:sz w:val="20"/>
          <w:szCs w:val="20"/>
        </w:rPr>
        <w:t>письменное уведомление об этом не позднее чем</w:t>
      </w:r>
      <w:r w:rsidRPr="00FF3ECD">
        <w:rPr>
          <w:rFonts w:ascii="Tahoma" w:hAnsi="Tahoma" w:cs="Tahoma"/>
          <w:sz w:val="20"/>
          <w:szCs w:val="20"/>
        </w:rPr>
        <w:t xml:space="preserve"> за 20 (двадцать) рабочих дней до </w:t>
      </w:r>
      <w:r w:rsidR="00567CC7" w:rsidRPr="00FF3ECD">
        <w:rPr>
          <w:rFonts w:ascii="Tahoma" w:hAnsi="Tahoma" w:cs="Tahoma"/>
          <w:sz w:val="20"/>
          <w:szCs w:val="20"/>
        </w:rPr>
        <w:t>заявляемой</w:t>
      </w:r>
      <w:r w:rsidR="00BF4E0B" w:rsidRPr="00FF3ECD">
        <w:rPr>
          <w:rFonts w:ascii="Tahoma" w:hAnsi="Tahoma" w:cs="Tahoma"/>
          <w:sz w:val="20"/>
          <w:szCs w:val="20"/>
        </w:rPr>
        <w:t xml:space="preserve"> </w:t>
      </w:r>
      <w:r w:rsidRPr="00FF3ECD">
        <w:rPr>
          <w:rFonts w:ascii="Tahoma" w:hAnsi="Tahoma" w:cs="Tahoma"/>
          <w:sz w:val="20"/>
          <w:szCs w:val="20"/>
        </w:rPr>
        <w:t xml:space="preserve">даты </w:t>
      </w:r>
      <w:r w:rsidR="00646ACC" w:rsidRPr="00FF3ECD">
        <w:rPr>
          <w:rFonts w:ascii="Tahoma" w:hAnsi="Tahoma" w:cs="Tahoma"/>
          <w:sz w:val="20"/>
          <w:szCs w:val="20"/>
        </w:rPr>
        <w:t>отказа от исполнения</w:t>
      </w:r>
      <w:r w:rsidR="00BF4E0B" w:rsidRPr="00FF3ECD">
        <w:rPr>
          <w:rFonts w:ascii="Tahoma" w:hAnsi="Tahoma" w:cs="Tahoma"/>
          <w:sz w:val="20"/>
          <w:szCs w:val="20"/>
        </w:rPr>
        <w:t xml:space="preserve"> </w:t>
      </w:r>
      <w:r w:rsidRPr="00FF3ECD">
        <w:rPr>
          <w:rFonts w:ascii="Tahoma" w:hAnsi="Tahoma" w:cs="Tahoma"/>
          <w:sz w:val="20"/>
          <w:szCs w:val="20"/>
        </w:rPr>
        <w:t>договора способом, позволяющим подтвердить факт и дату получения</w:t>
      </w:r>
      <w:r w:rsidR="00BF4E0B" w:rsidRPr="00FF3ECD">
        <w:rPr>
          <w:rFonts w:ascii="Tahoma" w:hAnsi="Tahoma" w:cs="Tahoma"/>
          <w:sz w:val="20"/>
          <w:szCs w:val="20"/>
        </w:rPr>
        <w:t xml:space="preserve"> </w:t>
      </w:r>
      <w:r w:rsidRPr="00FF3ECD">
        <w:rPr>
          <w:rFonts w:ascii="Tahoma" w:hAnsi="Tahoma" w:cs="Tahoma"/>
          <w:sz w:val="20"/>
          <w:szCs w:val="20"/>
        </w:rPr>
        <w:t>ГП указанного уведомления</w:t>
      </w:r>
      <w:r w:rsidR="00B52F9B" w:rsidRPr="00FF3ECD">
        <w:rPr>
          <w:rFonts w:ascii="Tahoma" w:hAnsi="Tahoma" w:cs="Tahoma"/>
          <w:sz w:val="20"/>
          <w:szCs w:val="20"/>
        </w:rPr>
        <w:t>;</w:t>
      </w:r>
    </w:p>
    <w:p w14:paraId="65157800" w14:textId="0182D49F" w:rsidR="00646ACC" w:rsidRPr="00FF3ECD" w:rsidRDefault="008A2282" w:rsidP="008A2282">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 </w:t>
      </w:r>
      <w:r w:rsidR="00B52F9B" w:rsidRPr="00FF3ECD">
        <w:rPr>
          <w:rFonts w:ascii="Tahoma" w:hAnsi="Tahoma" w:cs="Tahoma"/>
          <w:sz w:val="20"/>
          <w:szCs w:val="20"/>
        </w:rPr>
        <w:t>о</w:t>
      </w:r>
      <w:r w:rsidRPr="00FF3ECD">
        <w:rPr>
          <w:rFonts w:ascii="Tahoma" w:hAnsi="Tahoma" w:cs="Tahoma"/>
          <w:sz w:val="20"/>
          <w:szCs w:val="20"/>
        </w:rPr>
        <w:t xml:space="preserve">платить </w:t>
      </w:r>
      <w:r w:rsidR="00646ACC" w:rsidRPr="00FF3ECD">
        <w:rPr>
          <w:rFonts w:ascii="Tahoma" w:hAnsi="Tahoma" w:cs="Tahoma"/>
          <w:sz w:val="20"/>
          <w:szCs w:val="20"/>
        </w:rPr>
        <w:t xml:space="preserve">в полном объеме </w:t>
      </w:r>
      <w:r w:rsidRPr="00FF3ECD">
        <w:rPr>
          <w:rFonts w:ascii="Tahoma" w:hAnsi="Tahoma" w:cs="Tahoma"/>
          <w:sz w:val="20"/>
          <w:szCs w:val="20"/>
        </w:rPr>
        <w:t>ГП не позднее чем за 10 (десять) рабочих дней до заявл</w:t>
      </w:r>
      <w:r w:rsidR="00390850" w:rsidRPr="00FF3ECD">
        <w:rPr>
          <w:rFonts w:ascii="Tahoma" w:hAnsi="Tahoma" w:cs="Tahoma"/>
          <w:sz w:val="20"/>
          <w:szCs w:val="20"/>
        </w:rPr>
        <w:t>яем</w:t>
      </w:r>
      <w:r w:rsidRPr="00FF3ECD">
        <w:rPr>
          <w:rFonts w:ascii="Tahoma" w:hAnsi="Tahoma" w:cs="Tahoma"/>
          <w:sz w:val="20"/>
          <w:szCs w:val="20"/>
        </w:rPr>
        <w:t xml:space="preserve">ой даты </w:t>
      </w:r>
      <w:r w:rsidR="00646ACC" w:rsidRPr="00FF3ECD">
        <w:rPr>
          <w:rFonts w:ascii="Tahoma" w:hAnsi="Tahoma" w:cs="Tahoma"/>
          <w:sz w:val="20"/>
          <w:szCs w:val="20"/>
        </w:rPr>
        <w:t>отказа от исполнения</w:t>
      </w:r>
      <w:r w:rsidRPr="00FF3ECD">
        <w:rPr>
          <w:rFonts w:ascii="Tahoma" w:hAnsi="Tahoma" w:cs="Tahoma"/>
          <w:sz w:val="20"/>
          <w:szCs w:val="20"/>
        </w:rPr>
        <w:t xml:space="preserve"> договора </w:t>
      </w:r>
      <w:r w:rsidR="00390850" w:rsidRPr="00FF3ECD">
        <w:rPr>
          <w:rFonts w:ascii="Tahoma" w:hAnsi="Tahoma" w:cs="Tahoma"/>
          <w:sz w:val="20"/>
          <w:szCs w:val="20"/>
        </w:rPr>
        <w:t xml:space="preserve">стоимость </w:t>
      </w:r>
      <w:r w:rsidRPr="00FF3ECD">
        <w:rPr>
          <w:rFonts w:ascii="Tahoma" w:hAnsi="Tahoma" w:cs="Tahoma"/>
          <w:sz w:val="20"/>
          <w:szCs w:val="20"/>
        </w:rPr>
        <w:t>поставленн</w:t>
      </w:r>
      <w:r w:rsidR="00390850" w:rsidRPr="00FF3ECD">
        <w:rPr>
          <w:rFonts w:ascii="Tahoma" w:hAnsi="Tahoma" w:cs="Tahoma"/>
          <w:sz w:val="20"/>
          <w:szCs w:val="20"/>
        </w:rPr>
        <w:t>ой</w:t>
      </w:r>
      <w:r w:rsidRPr="00FF3ECD">
        <w:rPr>
          <w:rFonts w:ascii="Tahoma" w:hAnsi="Tahoma" w:cs="Tahoma"/>
          <w:sz w:val="20"/>
          <w:szCs w:val="20"/>
        </w:rPr>
        <w:t xml:space="preserve"> электрическ</w:t>
      </w:r>
      <w:r w:rsidR="00390850" w:rsidRPr="00FF3ECD">
        <w:rPr>
          <w:rFonts w:ascii="Tahoma" w:hAnsi="Tahoma" w:cs="Tahoma"/>
          <w:sz w:val="20"/>
          <w:szCs w:val="20"/>
        </w:rPr>
        <w:t>ой</w:t>
      </w:r>
      <w:r w:rsidRPr="00FF3ECD">
        <w:rPr>
          <w:rFonts w:ascii="Tahoma" w:hAnsi="Tahoma" w:cs="Tahoma"/>
          <w:sz w:val="20"/>
          <w:szCs w:val="20"/>
        </w:rPr>
        <w:t xml:space="preserve"> энерги</w:t>
      </w:r>
      <w:r w:rsidR="00390850" w:rsidRPr="00FF3ECD">
        <w:rPr>
          <w:rFonts w:ascii="Tahoma" w:hAnsi="Tahoma" w:cs="Tahoma"/>
          <w:sz w:val="20"/>
          <w:szCs w:val="20"/>
        </w:rPr>
        <w:t>и</w:t>
      </w:r>
      <w:r w:rsidR="00BF4E0B" w:rsidRPr="00FF3ECD">
        <w:rPr>
          <w:rFonts w:ascii="Tahoma" w:hAnsi="Tahoma" w:cs="Tahoma"/>
          <w:sz w:val="20"/>
          <w:szCs w:val="20"/>
        </w:rPr>
        <w:t xml:space="preserve"> </w:t>
      </w:r>
      <w:r w:rsidRPr="00FF3ECD">
        <w:rPr>
          <w:rFonts w:ascii="Tahoma" w:hAnsi="Tahoma" w:cs="Tahoma"/>
          <w:sz w:val="20"/>
          <w:szCs w:val="20"/>
        </w:rPr>
        <w:t>(мощност</w:t>
      </w:r>
      <w:r w:rsidR="00390850" w:rsidRPr="00FF3ECD">
        <w:rPr>
          <w:rFonts w:ascii="Tahoma" w:hAnsi="Tahoma" w:cs="Tahoma"/>
          <w:sz w:val="20"/>
          <w:szCs w:val="20"/>
        </w:rPr>
        <w:t>и</w:t>
      </w:r>
      <w:r w:rsidRPr="00FF3ECD">
        <w:rPr>
          <w:rFonts w:ascii="Tahoma" w:hAnsi="Tahoma" w:cs="Tahoma"/>
          <w:sz w:val="20"/>
          <w:szCs w:val="20"/>
        </w:rPr>
        <w:t xml:space="preserve">) и обеспечить исполнение иных возникших до момента расторжения договора обязательств, в том числе обязательств, возникших вследствие применения мер ответственности за нарушение условий настоящего </w:t>
      </w:r>
      <w:r w:rsidR="00B84C77" w:rsidRPr="00FF3ECD">
        <w:rPr>
          <w:rFonts w:ascii="Tahoma" w:hAnsi="Tahoma" w:cs="Tahoma"/>
          <w:sz w:val="20"/>
          <w:szCs w:val="20"/>
        </w:rPr>
        <w:t>договор</w:t>
      </w:r>
      <w:r w:rsidRPr="00FF3ECD">
        <w:rPr>
          <w:rFonts w:ascii="Tahoma" w:hAnsi="Tahoma" w:cs="Tahoma"/>
          <w:sz w:val="20"/>
          <w:szCs w:val="20"/>
        </w:rPr>
        <w:t>а</w:t>
      </w:r>
      <w:r w:rsidR="00B52F9B" w:rsidRPr="00FF3ECD">
        <w:rPr>
          <w:rFonts w:ascii="Tahoma" w:hAnsi="Tahoma" w:cs="Tahoma"/>
          <w:sz w:val="20"/>
          <w:szCs w:val="20"/>
        </w:rPr>
        <w:t>.</w:t>
      </w:r>
    </w:p>
    <w:p w14:paraId="03A98E9E" w14:textId="53E3E8E1" w:rsidR="00646ACC" w:rsidRPr="00FF3ECD" w:rsidRDefault="00390850" w:rsidP="00902E34">
      <w:pPr>
        <w:widowControl w:val="0"/>
        <w:numPr>
          <w:ilvl w:val="2"/>
          <w:numId w:val="22"/>
        </w:numPr>
        <w:spacing w:after="120"/>
        <w:ind w:left="0" w:firstLine="567"/>
        <w:jc w:val="both"/>
        <w:rPr>
          <w:rFonts w:ascii="Tahoma" w:hAnsi="Tahoma" w:cs="Tahoma"/>
        </w:rPr>
      </w:pPr>
      <w:r w:rsidRPr="00FF3ECD">
        <w:rPr>
          <w:rFonts w:ascii="Tahoma" w:hAnsi="Tahoma" w:cs="Tahoma"/>
        </w:rPr>
        <w:t>В</w:t>
      </w:r>
      <w:r w:rsidR="00902E34" w:rsidRPr="00FF3ECD">
        <w:rPr>
          <w:rFonts w:ascii="Tahoma" w:hAnsi="Tahoma" w:cs="Tahoma"/>
        </w:rPr>
        <w:t xml:space="preserve"> части приобретения электрической энергии (мощности) в целях предоставления потребителям коммунальной услуги по электроснабжению</w:t>
      </w:r>
      <w:r w:rsidR="00BF4E0B" w:rsidRPr="00FF3ECD">
        <w:rPr>
          <w:rFonts w:ascii="Tahoma" w:hAnsi="Tahoma" w:cs="Tahoma"/>
        </w:rPr>
        <w:t xml:space="preserve"> </w:t>
      </w:r>
      <w:r w:rsidR="00902E34" w:rsidRPr="00FF3ECD">
        <w:rPr>
          <w:rFonts w:ascii="Tahoma" w:hAnsi="Tahoma" w:cs="Tahoma"/>
        </w:rPr>
        <w:t xml:space="preserve">в </w:t>
      </w:r>
      <w:r w:rsidRPr="00FF3ECD">
        <w:rPr>
          <w:rFonts w:ascii="Tahoma" w:hAnsi="Tahoma" w:cs="Tahoma"/>
        </w:rPr>
        <w:t>отношении</w:t>
      </w:r>
      <w:r w:rsidR="00BF4E0B" w:rsidRPr="00FF3ECD">
        <w:rPr>
          <w:rFonts w:ascii="Tahoma" w:hAnsi="Tahoma" w:cs="Tahoma"/>
        </w:rPr>
        <w:t xml:space="preserve"> </w:t>
      </w:r>
      <w:r w:rsidRPr="00FF3ECD">
        <w:rPr>
          <w:rFonts w:ascii="Tahoma" w:hAnsi="Tahoma" w:cs="Tahoma"/>
        </w:rPr>
        <w:t>многоквартирн</w:t>
      </w:r>
      <w:r w:rsidR="00902E34" w:rsidRPr="00FF3ECD">
        <w:rPr>
          <w:rFonts w:ascii="Tahoma" w:hAnsi="Tahoma" w:cs="Tahoma"/>
        </w:rPr>
        <w:t>ых</w:t>
      </w:r>
      <w:r w:rsidRPr="00FF3ECD">
        <w:rPr>
          <w:rFonts w:ascii="Tahoma" w:hAnsi="Tahoma" w:cs="Tahoma"/>
        </w:rPr>
        <w:t xml:space="preserve"> дом</w:t>
      </w:r>
      <w:r w:rsidR="00902E34" w:rsidRPr="00FF3ECD">
        <w:rPr>
          <w:rFonts w:ascii="Tahoma" w:hAnsi="Tahoma" w:cs="Tahoma"/>
        </w:rPr>
        <w:t>ов</w:t>
      </w:r>
      <w:r w:rsidR="000D6B2E" w:rsidRPr="00FF3ECD">
        <w:rPr>
          <w:rFonts w:ascii="Tahoma" w:hAnsi="Tahoma" w:cs="Tahoma"/>
        </w:rPr>
        <w:t xml:space="preserve">, </w:t>
      </w:r>
      <w:r w:rsidR="00902E34" w:rsidRPr="00FF3ECD">
        <w:rPr>
          <w:rFonts w:ascii="Tahoma" w:hAnsi="Tahoma" w:cs="Tahoma"/>
        </w:rPr>
        <w:t>в которые по настоящему договору электрическая энергия (мощность) подается</w:t>
      </w:r>
      <w:r w:rsidR="00BF4E0B" w:rsidRPr="00FF3ECD">
        <w:rPr>
          <w:rFonts w:ascii="Tahoma" w:hAnsi="Tahoma" w:cs="Tahoma"/>
        </w:rPr>
        <w:t xml:space="preserve"> </w:t>
      </w:r>
      <w:r w:rsidR="00902E34" w:rsidRPr="00FF3ECD">
        <w:rPr>
          <w:rFonts w:ascii="Tahoma" w:hAnsi="Tahoma" w:cs="Tahoma"/>
        </w:rPr>
        <w:t xml:space="preserve">в целях предоставления потребителям </w:t>
      </w:r>
      <w:r w:rsidR="00902E34" w:rsidRPr="00FF3ECD">
        <w:rPr>
          <w:rFonts w:ascii="Tahoma" w:hAnsi="Tahoma" w:cs="Tahoma"/>
        </w:rPr>
        <w:lastRenderedPageBreak/>
        <w:t xml:space="preserve">коммунальной услуги по электроснабжению и для содержания общего имущества в многоквартирных домах, </w:t>
      </w:r>
      <w:r w:rsidR="00646ACC" w:rsidRPr="00FF3ECD">
        <w:rPr>
          <w:rFonts w:ascii="Tahoma" w:hAnsi="Tahoma" w:cs="Tahoma"/>
        </w:rPr>
        <w:t>в случае прекращения обязанности по предоставлению коммунальной услуги по электроснабжению</w:t>
      </w:r>
      <w:r w:rsidR="00902E34" w:rsidRPr="00FF3ECD">
        <w:rPr>
          <w:rFonts w:ascii="Tahoma" w:hAnsi="Tahoma" w:cs="Tahoma"/>
        </w:rPr>
        <w:t xml:space="preserve">, что влечет расторжение настоящего </w:t>
      </w:r>
      <w:r w:rsidR="00B84C77" w:rsidRPr="00FF3ECD">
        <w:rPr>
          <w:rFonts w:ascii="Tahoma" w:hAnsi="Tahoma" w:cs="Tahoma"/>
        </w:rPr>
        <w:t>договор</w:t>
      </w:r>
      <w:r w:rsidR="00902E34" w:rsidRPr="00FF3ECD">
        <w:rPr>
          <w:rFonts w:ascii="Tahoma" w:hAnsi="Tahoma" w:cs="Tahoma"/>
        </w:rPr>
        <w:t>а в указанной части</w:t>
      </w:r>
      <w:r w:rsidR="008A2282" w:rsidRPr="00FF3ECD">
        <w:rPr>
          <w:rFonts w:ascii="Tahoma" w:hAnsi="Tahoma" w:cs="Tahoma"/>
        </w:rPr>
        <w:t>.</w:t>
      </w:r>
    </w:p>
    <w:p w14:paraId="1AD0E51E" w14:textId="77777777" w:rsidR="00646ACC" w:rsidRPr="00FF3ECD" w:rsidRDefault="00646ACC" w:rsidP="00646ACC">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Для реализации данного права Исполнитель обязан уведомить об этом ГП в письменном виде за 20 (двадцать) рабочих дней до планируемой даты отказа от исполнения</w:t>
      </w:r>
      <w:r w:rsidR="00BF4E0B" w:rsidRPr="00FF3ECD">
        <w:rPr>
          <w:rFonts w:ascii="Tahoma" w:hAnsi="Tahoma" w:cs="Tahoma"/>
          <w:sz w:val="20"/>
          <w:szCs w:val="20"/>
        </w:rPr>
        <w:t xml:space="preserve"> </w:t>
      </w:r>
      <w:r w:rsidRPr="00FF3ECD">
        <w:rPr>
          <w:rFonts w:ascii="Tahoma" w:hAnsi="Tahoma" w:cs="Tahoma"/>
          <w:sz w:val="20"/>
          <w:szCs w:val="20"/>
        </w:rPr>
        <w:t xml:space="preserve">настоящего договора в части приобретения электрической энергии (мощности) в целях </w:t>
      </w:r>
      <w:r w:rsidR="00615561" w:rsidRPr="00FF3ECD">
        <w:rPr>
          <w:rFonts w:ascii="Tahoma" w:hAnsi="Tahoma" w:cs="Tahoma"/>
          <w:sz w:val="20"/>
          <w:szCs w:val="20"/>
        </w:rPr>
        <w:t xml:space="preserve">оказания </w:t>
      </w:r>
      <w:r w:rsidRPr="00FF3ECD">
        <w:rPr>
          <w:rFonts w:ascii="Tahoma" w:hAnsi="Tahoma" w:cs="Tahoma"/>
          <w:sz w:val="20"/>
          <w:szCs w:val="20"/>
        </w:rPr>
        <w:t>коммунальной услуги способом, позволяющим подтвердить факт и дату получения</w:t>
      </w:r>
      <w:r w:rsidR="00D04C34" w:rsidRPr="00FF3ECD">
        <w:rPr>
          <w:rFonts w:ascii="Tahoma" w:hAnsi="Tahoma" w:cs="Tahoma"/>
          <w:sz w:val="20"/>
          <w:szCs w:val="20"/>
        </w:rPr>
        <w:t xml:space="preserve"> </w:t>
      </w:r>
      <w:r w:rsidRPr="00FF3ECD">
        <w:rPr>
          <w:rFonts w:ascii="Tahoma" w:hAnsi="Tahoma" w:cs="Tahoma"/>
          <w:sz w:val="20"/>
          <w:szCs w:val="20"/>
        </w:rPr>
        <w:t>ГП указанного уведомления.</w:t>
      </w:r>
    </w:p>
    <w:p w14:paraId="5AF27FB2" w14:textId="5AF77004" w:rsidR="00B52F9B" w:rsidRPr="00FF3ECD" w:rsidRDefault="00902E34" w:rsidP="00B26C03">
      <w:pPr>
        <w:widowControl w:val="0"/>
        <w:numPr>
          <w:ilvl w:val="2"/>
          <w:numId w:val="22"/>
        </w:numPr>
        <w:spacing w:after="120"/>
        <w:ind w:left="0" w:firstLine="567"/>
        <w:jc w:val="both"/>
        <w:rPr>
          <w:rFonts w:ascii="Tahoma" w:hAnsi="Tahoma" w:cs="Tahoma"/>
        </w:rPr>
      </w:pPr>
      <w:r w:rsidRPr="00FF3ECD">
        <w:rPr>
          <w:rFonts w:ascii="Tahoma" w:hAnsi="Tahoma" w:cs="Tahoma"/>
        </w:rPr>
        <w:t>В</w:t>
      </w:r>
      <w:r w:rsidR="00D04C34" w:rsidRPr="00FF3ECD">
        <w:rPr>
          <w:rFonts w:ascii="Tahoma" w:hAnsi="Tahoma" w:cs="Tahoma"/>
        </w:rPr>
        <w:t xml:space="preserve"> </w:t>
      </w:r>
      <w:r w:rsidRPr="00FF3ECD">
        <w:rPr>
          <w:rFonts w:ascii="Tahoma" w:hAnsi="Tahoma" w:cs="Tahoma"/>
        </w:rPr>
        <w:t>части приобретения электрической энергии (мощности) в</w:t>
      </w:r>
      <w:r w:rsidR="00B26C03" w:rsidRPr="00FF3ECD">
        <w:rPr>
          <w:rFonts w:ascii="Tahoma" w:hAnsi="Tahoma" w:cs="Tahoma"/>
        </w:rPr>
        <w:t xml:space="preserve"> отношении </w:t>
      </w:r>
      <w:r w:rsidR="000E7384" w:rsidRPr="00FF3ECD">
        <w:rPr>
          <w:rFonts w:ascii="Tahoma" w:hAnsi="Tahoma" w:cs="Tahoma"/>
        </w:rPr>
        <w:t>нежилых помещений</w:t>
      </w:r>
      <w:r w:rsidR="00B26C03" w:rsidRPr="00FF3ECD">
        <w:rPr>
          <w:rFonts w:ascii="Tahoma" w:hAnsi="Tahoma" w:cs="Tahoma"/>
        </w:rPr>
        <w:t xml:space="preserve"> Исполнителя, что влечет расторжение </w:t>
      </w:r>
      <w:r w:rsidR="00B52F9B" w:rsidRPr="00FF3ECD">
        <w:rPr>
          <w:rFonts w:ascii="Tahoma" w:hAnsi="Tahoma" w:cs="Tahoma"/>
        </w:rPr>
        <w:t xml:space="preserve">настоящего </w:t>
      </w:r>
      <w:r w:rsidR="00B84C77" w:rsidRPr="00FF3ECD">
        <w:rPr>
          <w:rFonts w:ascii="Tahoma" w:hAnsi="Tahoma" w:cs="Tahoma"/>
        </w:rPr>
        <w:t>договор</w:t>
      </w:r>
      <w:r w:rsidR="00B52F9B" w:rsidRPr="00FF3ECD">
        <w:rPr>
          <w:rFonts w:ascii="Tahoma" w:hAnsi="Tahoma" w:cs="Tahoma"/>
        </w:rPr>
        <w:t xml:space="preserve">а </w:t>
      </w:r>
      <w:r w:rsidR="00B26C03" w:rsidRPr="00FF3ECD">
        <w:rPr>
          <w:rFonts w:ascii="Tahoma" w:hAnsi="Tahoma" w:cs="Tahoma"/>
        </w:rPr>
        <w:t>в указанной части</w:t>
      </w:r>
      <w:r w:rsidR="00B52F9B" w:rsidRPr="00FF3ECD">
        <w:rPr>
          <w:rFonts w:ascii="Tahoma" w:hAnsi="Tahoma" w:cs="Tahoma"/>
        </w:rPr>
        <w:t>.</w:t>
      </w:r>
    </w:p>
    <w:p w14:paraId="2419BAAA" w14:textId="77777777" w:rsidR="00B52F9B" w:rsidRPr="00FF3ECD" w:rsidRDefault="00B52F9B" w:rsidP="00B52F9B">
      <w:pPr>
        <w:widowControl w:val="0"/>
        <w:tabs>
          <w:tab w:val="left" w:pos="1418"/>
        </w:tabs>
        <w:spacing w:after="120"/>
        <w:ind w:left="567"/>
        <w:jc w:val="both"/>
        <w:rPr>
          <w:rFonts w:ascii="Tahoma" w:hAnsi="Tahoma" w:cs="Tahoma"/>
        </w:rPr>
      </w:pPr>
      <w:r w:rsidRPr="00FF3ECD">
        <w:rPr>
          <w:rFonts w:ascii="Tahoma" w:hAnsi="Tahoma" w:cs="Tahoma"/>
        </w:rPr>
        <w:t>Для реализации данного права Исполнитель обязан:</w:t>
      </w:r>
    </w:p>
    <w:p w14:paraId="0A1ACDEC" w14:textId="77777777" w:rsidR="00B52F9B" w:rsidRPr="00FF3ECD" w:rsidRDefault="00B52F9B" w:rsidP="00B52F9B">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 передать ГП письменное уведомление об </w:t>
      </w:r>
      <w:r w:rsidR="000D1087" w:rsidRPr="00FF3ECD">
        <w:rPr>
          <w:rFonts w:ascii="Tahoma" w:hAnsi="Tahoma" w:cs="Tahoma"/>
          <w:sz w:val="20"/>
          <w:szCs w:val="20"/>
        </w:rPr>
        <w:t xml:space="preserve">этом </w:t>
      </w:r>
      <w:r w:rsidRPr="00FF3ECD">
        <w:rPr>
          <w:rFonts w:ascii="Tahoma" w:hAnsi="Tahoma" w:cs="Tahoma"/>
          <w:sz w:val="20"/>
          <w:szCs w:val="20"/>
        </w:rPr>
        <w:t>не позднее чем за 20</w:t>
      </w:r>
      <w:r w:rsidR="00567CC7" w:rsidRPr="00FF3ECD">
        <w:rPr>
          <w:rFonts w:ascii="Tahoma" w:hAnsi="Tahoma" w:cs="Tahoma"/>
          <w:sz w:val="20"/>
          <w:szCs w:val="20"/>
        </w:rPr>
        <w:t xml:space="preserve"> (двадцать)</w:t>
      </w:r>
      <w:r w:rsidRPr="00FF3ECD">
        <w:rPr>
          <w:rFonts w:ascii="Tahoma" w:hAnsi="Tahoma" w:cs="Tahoma"/>
          <w:sz w:val="20"/>
          <w:szCs w:val="20"/>
        </w:rPr>
        <w:t xml:space="preserve"> рабочих дней до заявляемой им даты расторжения договора способом, позволяющим подтвердить факт и дату получения ГП</w:t>
      </w:r>
      <w:r w:rsidR="00D04C34" w:rsidRPr="00FF3ECD">
        <w:rPr>
          <w:rFonts w:ascii="Tahoma" w:hAnsi="Tahoma" w:cs="Tahoma"/>
          <w:sz w:val="20"/>
          <w:szCs w:val="20"/>
        </w:rPr>
        <w:t xml:space="preserve"> </w:t>
      </w:r>
      <w:r w:rsidRPr="00FF3ECD">
        <w:rPr>
          <w:rFonts w:ascii="Tahoma" w:hAnsi="Tahoma" w:cs="Tahoma"/>
          <w:sz w:val="20"/>
          <w:szCs w:val="20"/>
        </w:rPr>
        <w:t>указанного уведомления;</w:t>
      </w:r>
    </w:p>
    <w:p w14:paraId="415A991F" w14:textId="77777777" w:rsidR="00B26C03" w:rsidRPr="00FF3ECD" w:rsidRDefault="00B52F9B" w:rsidP="000D1087">
      <w:pPr>
        <w:pStyle w:val="af8"/>
        <w:spacing w:after="120" w:line="240" w:lineRule="auto"/>
        <w:ind w:left="0" w:firstLine="567"/>
        <w:jc w:val="both"/>
        <w:rPr>
          <w:rFonts w:ascii="Tahoma" w:hAnsi="Tahoma" w:cs="Tahoma"/>
          <w:sz w:val="20"/>
          <w:szCs w:val="20"/>
        </w:rPr>
      </w:pPr>
      <w:r w:rsidRPr="00FF3ECD">
        <w:rPr>
          <w:rFonts w:ascii="Tahoma" w:hAnsi="Tahoma" w:cs="Tahoma"/>
          <w:sz w:val="20"/>
          <w:szCs w:val="20"/>
        </w:rPr>
        <w:t>- оплатить</w:t>
      </w:r>
      <w:r w:rsidR="00777631" w:rsidRPr="00FF3ECD">
        <w:rPr>
          <w:rFonts w:ascii="Tahoma" w:hAnsi="Tahoma" w:cs="Tahoma"/>
          <w:sz w:val="20"/>
          <w:szCs w:val="20"/>
        </w:rPr>
        <w:t xml:space="preserve"> в полном объеме</w:t>
      </w:r>
      <w:r w:rsidR="00D04C34" w:rsidRPr="00FF3ECD">
        <w:rPr>
          <w:rFonts w:ascii="Tahoma" w:hAnsi="Tahoma" w:cs="Tahoma"/>
          <w:sz w:val="20"/>
          <w:szCs w:val="20"/>
        </w:rPr>
        <w:t xml:space="preserve"> </w:t>
      </w:r>
      <w:r w:rsidR="00C77539" w:rsidRPr="00FF3ECD">
        <w:rPr>
          <w:rFonts w:ascii="Tahoma" w:hAnsi="Tahoma" w:cs="Tahoma"/>
          <w:sz w:val="20"/>
          <w:szCs w:val="20"/>
        </w:rPr>
        <w:t>ГП не позднее</w:t>
      </w:r>
      <w:r w:rsidRPr="00FF3ECD">
        <w:rPr>
          <w:rFonts w:ascii="Tahoma" w:hAnsi="Tahoma" w:cs="Tahoma"/>
          <w:sz w:val="20"/>
          <w:szCs w:val="20"/>
        </w:rPr>
        <w:t xml:space="preserve"> чем за 10 (десять) рабочих дней до заявл</w:t>
      </w:r>
      <w:r w:rsidR="00777631" w:rsidRPr="00FF3ECD">
        <w:rPr>
          <w:rFonts w:ascii="Tahoma" w:hAnsi="Tahoma" w:cs="Tahoma"/>
          <w:sz w:val="20"/>
          <w:szCs w:val="20"/>
        </w:rPr>
        <w:t>яемой</w:t>
      </w:r>
      <w:r w:rsidR="00D04C34" w:rsidRPr="00FF3ECD">
        <w:rPr>
          <w:rFonts w:ascii="Tahoma" w:hAnsi="Tahoma" w:cs="Tahoma"/>
          <w:sz w:val="20"/>
          <w:szCs w:val="20"/>
        </w:rPr>
        <w:t xml:space="preserve"> </w:t>
      </w:r>
      <w:r w:rsidR="000D1087" w:rsidRPr="00FF3ECD">
        <w:rPr>
          <w:rFonts w:ascii="Tahoma" w:hAnsi="Tahoma" w:cs="Tahoma"/>
          <w:sz w:val="20"/>
          <w:szCs w:val="20"/>
        </w:rPr>
        <w:t xml:space="preserve">даты </w:t>
      </w:r>
      <w:r w:rsidR="00777631" w:rsidRPr="00FF3ECD">
        <w:rPr>
          <w:rFonts w:ascii="Tahoma" w:hAnsi="Tahoma" w:cs="Tahoma"/>
          <w:sz w:val="20"/>
          <w:szCs w:val="20"/>
        </w:rPr>
        <w:t>расторжения договора стоимост</w:t>
      </w:r>
      <w:r w:rsidR="000D1087" w:rsidRPr="00FF3ECD">
        <w:rPr>
          <w:rFonts w:ascii="Tahoma" w:hAnsi="Tahoma" w:cs="Tahoma"/>
          <w:sz w:val="20"/>
          <w:szCs w:val="20"/>
        </w:rPr>
        <w:t>ь</w:t>
      </w:r>
      <w:r w:rsidR="00777631" w:rsidRPr="00FF3ECD">
        <w:rPr>
          <w:rFonts w:ascii="Tahoma" w:hAnsi="Tahoma" w:cs="Tahoma"/>
          <w:sz w:val="20"/>
          <w:szCs w:val="20"/>
        </w:rPr>
        <w:t xml:space="preserve"> потребленной электрической энергии (мощности), что должно быть подтверждено оплатой счета, выставленного ГП в соответствии с действующим законодательством РФ. При этом письменное уведомление об отказе от исполнения договора Потребитель обязан передать ГП не позднее чем за 20 рабочих дней до заявленной им даты расторжения, способом, позволяющим подтвердить факт и дату получения указанного уведомления</w:t>
      </w:r>
      <w:r w:rsidR="00B26C03" w:rsidRPr="00FF3ECD">
        <w:rPr>
          <w:rFonts w:ascii="Tahoma" w:hAnsi="Tahoma" w:cs="Tahoma"/>
          <w:sz w:val="20"/>
          <w:szCs w:val="20"/>
        </w:rPr>
        <w:t>.</w:t>
      </w:r>
    </w:p>
    <w:p w14:paraId="4BB1118E" w14:textId="77777777" w:rsidR="00C7645E" w:rsidRPr="00FF3ECD" w:rsidRDefault="00C7645E" w:rsidP="00C7645E">
      <w:pPr>
        <w:widowControl w:val="0"/>
        <w:numPr>
          <w:ilvl w:val="1"/>
          <w:numId w:val="22"/>
        </w:numPr>
        <w:spacing w:after="120"/>
        <w:ind w:left="0" w:firstLine="567"/>
        <w:jc w:val="both"/>
        <w:rPr>
          <w:rFonts w:ascii="Tahoma" w:hAnsi="Tahoma" w:cs="Tahoma"/>
        </w:rPr>
      </w:pPr>
      <w:r w:rsidRPr="00FF3ECD">
        <w:rPr>
          <w:rFonts w:ascii="Tahoma" w:hAnsi="Tahoma" w:cs="Tahoma"/>
        </w:rPr>
        <w:t>Исполнитель имеет право в одностороннем порядке уменьшить объемы электрической энергии (мощности), приобретаемые у ГП</w:t>
      </w:r>
      <w:r w:rsidR="00D04C34" w:rsidRPr="00FF3ECD">
        <w:rPr>
          <w:rFonts w:ascii="Tahoma" w:hAnsi="Tahoma" w:cs="Tahoma"/>
        </w:rPr>
        <w:t xml:space="preserve"> </w:t>
      </w:r>
      <w:r w:rsidRPr="00FF3ECD">
        <w:rPr>
          <w:rFonts w:ascii="Tahoma" w:hAnsi="Tahoma" w:cs="Tahoma"/>
        </w:rPr>
        <w:t xml:space="preserve">в отношении </w:t>
      </w:r>
      <w:proofErr w:type="spellStart"/>
      <w:r w:rsidRPr="00FF3ECD">
        <w:rPr>
          <w:rFonts w:ascii="Tahoma" w:hAnsi="Tahoma" w:cs="Tahoma"/>
        </w:rPr>
        <w:t>энергопринимающих</w:t>
      </w:r>
      <w:proofErr w:type="spellEnd"/>
      <w:r w:rsidRPr="00FF3ECD">
        <w:rPr>
          <w:rFonts w:ascii="Tahoma" w:hAnsi="Tahoma" w:cs="Tahoma"/>
        </w:rPr>
        <w:t xml:space="preserve"> устройств Исполнителя,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на розничном рынке, что влечет изменение условия настоящего договора в части порядка определения объема электрической энергии (мощности), поставленного ГП по настоящему договору за расчетный период, при условии выполнения обязанностей, предусмотренных ОПФРР. При этом письменное уведомление об уменьшении объемов электрической энергии (мощности), приобретаемых у ГП, Исполнитель обязан передать ГП не позднее чем за 20 рабочих дней до заявленной им даты изменения договора, способом, позволяющим подтвердить факт и дату получения указанного уведомления.</w:t>
      </w:r>
    </w:p>
    <w:p w14:paraId="5AA237E7" w14:textId="28EA035E" w:rsidR="000E7384" w:rsidRPr="00FF3ECD" w:rsidRDefault="000E7384"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Если стороной по Договору является управляющая организация, настоящий Договор прекращает свое действие </w:t>
      </w:r>
      <w:r w:rsidR="00EE6C76" w:rsidRPr="00FF3ECD">
        <w:rPr>
          <w:rFonts w:ascii="Tahoma" w:hAnsi="Tahoma" w:cs="Tahoma"/>
        </w:rPr>
        <w:t>в</w:t>
      </w:r>
      <w:r w:rsidR="00EE6C76" w:rsidRPr="00FF3ECD">
        <w:rPr>
          <w:rFonts w:ascii="Tahoma" w:hAnsi="Tahoma" w:cs="Tahoma"/>
          <w:bCs/>
        </w:rPr>
        <w:t xml:space="preserve"> части приобретения электрической энергии (мощности) в целях предоставления потребителям коммунальной услуги по электроснабжению и для содержания общего имущества в многоквартирных домах </w:t>
      </w:r>
      <w:r w:rsidRPr="00FF3ECD">
        <w:rPr>
          <w:rFonts w:ascii="Tahoma" w:hAnsi="Tahoma" w:cs="Tahoma"/>
        </w:rPr>
        <w:t>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РФ, а также в случае, если действие лицензии управляющей организации на осуществление предпринимательской деятельности по управлению многоквартирными домами прекращено или она аннулирована. Дата прекращения договора управления многоквартирным домом определяется в соответствии с действующим законодательством РФ.</w:t>
      </w:r>
    </w:p>
    <w:p w14:paraId="5BC07701" w14:textId="77777777" w:rsidR="000E2B4F" w:rsidRPr="00FF3ECD" w:rsidRDefault="000E2B4F" w:rsidP="00E40DAF">
      <w:pPr>
        <w:widowControl w:val="0"/>
        <w:numPr>
          <w:ilvl w:val="1"/>
          <w:numId w:val="22"/>
        </w:numPr>
        <w:spacing w:after="120"/>
        <w:ind w:left="0" w:firstLine="567"/>
        <w:jc w:val="both"/>
        <w:rPr>
          <w:rFonts w:ascii="Tahoma" w:hAnsi="Tahoma" w:cs="Tahoma"/>
        </w:rPr>
      </w:pPr>
      <w:r w:rsidRPr="00FF3ECD">
        <w:rPr>
          <w:rFonts w:ascii="Tahoma" w:hAnsi="Tahoma" w:cs="Tahoma"/>
        </w:rPr>
        <w:t>Изменение, расторжение или прекращение действия настоящего договора не освобождает Стороны от взаимных расчетов за п</w:t>
      </w:r>
      <w:r w:rsidR="0005294E" w:rsidRPr="00FF3ECD">
        <w:rPr>
          <w:rFonts w:ascii="Tahoma" w:hAnsi="Tahoma" w:cs="Tahoma"/>
        </w:rPr>
        <w:t>р</w:t>
      </w:r>
      <w:r w:rsidRPr="00FF3ECD">
        <w:rPr>
          <w:rFonts w:ascii="Tahoma" w:hAnsi="Tahoma" w:cs="Tahoma"/>
        </w:rPr>
        <w:t>оданную (поставленную) электрическую энергию (мощность).</w:t>
      </w:r>
    </w:p>
    <w:p w14:paraId="01A24938" w14:textId="7D2F0828" w:rsidR="00B90E84" w:rsidRPr="00FF3ECD" w:rsidRDefault="00B90E84" w:rsidP="00B90E84">
      <w:pPr>
        <w:widowControl w:val="0"/>
        <w:numPr>
          <w:ilvl w:val="1"/>
          <w:numId w:val="22"/>
        </w:numPr>
        <w:spacing w:after="120"/>
        <w:ind w:left="0" w:firstLine="567"/>
        <w:jc w:val="both"/>
        <w:rPr>
          <w:rFonts w:ascii="Tahoma" w:hAnsi="Tahoma" w:cs="Tahoma"/>
        </w:rPr>
      </w:pPr>
      <w:r w:rsidRPr="00FF3ECD">
        <w:rPr>
          <w:rFonts w:ascii="Tahoma" w:hAnsi="Tahoma" w:cs="Tahoma"/>
        </w:rPr>
        <w:t xml:space="preserve">Исполнение/прекращение обязательств по настоящему </w:t>
      </w:r>
      <w:r w:rsidR="00B84C77" w:rsidRPr="00FF3ECD">
        <w:rPr>
          <w:rFonts w:ascii="Tahoma" w:hAnsi="Tahoma" w:cs="Tahoma"/>
        </w:rPr>
        <w:t>договор</w:t>
      </w:r>
      <w:r w:rsidRPr="00FF3ECD">
        <w:rPr>
          <w:rFonts w:ascii="Tahoma" w:hAnsi="Tahoma" w:cs="Tahoma"/>
        </w:rPr>
        <w:t xml:space="preserve">у (в </w:t>
      </w:r>
      <w:proofErr w:type="spellStart"/>
      <w:r w:rsidRPr="00FF3ECD">
        <w:rPr>
          <w:rFonts w:ascii="Tahoma" w:hAnsi="Tahoma" w:cs="Tahoma"/>
        </w:rPr>
        <w:t>т.ч</w:t>
      </w:r>
      <w:proofErr w:type="spellEnd"/>
      <w:r w:rsidRPr="00FF3ECD">
        <w:rPr>
          <w:rFonts w:ascii="Tahoma" w:hAnsi="Tahoma" w:cs="Tahoma"/>
        </w:rPr>
        <w:t>. реализация расчетов) может производиться зачетом встречных однородных требований в порядке, установленном законодательством РФ.</w:t>
      </w:r>
    </w:p>
    <w:p w14:paraId="49DF9361" w14:textId="77777777" w:rsidR="00462E06" w:rsidRPr="00FF3ECD" w:rsidRDefault="00462E06" w:rsidP="00E40DAF">
      <w:pPr>
        <w:widowControl w:val="0"/>
        <w:numPr>
          <w:ilvl w:val="1"/>
          <w:numId w:val="22"/>
        </w:numPr>
        <w:spacing w:after="120"/>
        <w:ind w:left="0" w:firstLine="567"/>
        <w:jc w:val="both"/>
        <w:rPr>
          <w:rFonts w:ascii="Tahoma" w:hAnsi="Tahoma" w:cs="Tahoma"/>
        </w:rPr>
      </w:pPr>
      <w:r w:rsidRPr="00FF3ECD">
        <w:rPr>
          <w:rFonts w:ascii="Tahoma" w:hAnsi="Tahoma" w:cs="Tahoma"/>
        </w:rPr>
        <w:t>Настоящий договор заключен в соответствии с положениями законов и иных правовых актов, действующих на момент его заключения.</w:t>
      </w:r>
    </w:p>
    <w:p w14:paraId="2125C642" w14:textId="77777777" w:rsidR="0020724B" w:rsidRPr="00FF3ECD" w:rsidRDefault="0020724B" w:rsidP="00E40DAF">
      <w:pPr>
        <w:pStyle w:val="af8"/>
        <w:widowControl w:val="0"/>
        <w:tabs>
          <w:tab w:val="left" w:pos="0"/>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14:paraId="4133A4FF" w14:textId="6DFE37E0" w:rsidR="00632B8A" w:rsidRPr="00FF3ECD" w:rsidRDefault="00462E06"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При </w:t>
      </w:r>
      <w:r w:rsidR="00146289" w:rsidRPr="00FF3ECD">
        <w:rPr>
          <w:rFonts w:ascii="Tahoma" w:hAnsi="Tahoma" w:cs="Tahoma"/>
        </w:rPr>
        <w:t xml:space="preserve">разрешении </w:t>
      </w:r>
      <w:r w:rsidR="009300F5" w:rsidRPr="00FF3ECD">
        <w:rPr>
          <w:rFonts w:ascii="Tahoma" w:hAnsi="Tahoma" w:cs="Tahoma"/>
        </w:rPr>
        <w:t xml:space="preserve">возникающих из настоящего </w:t>
      </w:r>
      <w:r w:rsidR="00B84C77" w:rsidRPr="00FF3ECD">
        <w:rPr>
          <w:rFonts w:ascii="Tahoma" w:hAnsi="Tahoma" w:cs="Tahoma"/>
        </w:rPr>
        <w:t>договор</w:t>
      </w:r>
      <w:r w:rsidR="009300F5" w:rsidRPr="00FF3ECD">
        <w:rPr>
          <w:rFonts w:ascii="Tahoma" w:hAnsi="Tahoma" w:cs="Tahoma"/>
        </w:rPr>
        <w:t xml:space="preserve">а </w:t>
      </w:r>
      <w:r w:rsidR="00146289" w:rsidRPr="00FF3ECD">
        <w:rPr>
          <w:rFonts w:ascii="Tahoma" w:hAnsi="Tahoma" w:cs="Tahoma"/>
        </w:rPr>
        <w:t>споров</w:t>
      </w:r>
      <w:r w:rsidRPr="00FF3ECD">
        <w:rPr>
          <w:rFonts w:ascii="Tahoma" w:hAnsi="Tahoma" w:cs="Tahoma"/>
        </w:rPr>
        <w:t xml:space="preserve">, </w:t>
      </w:r>
      <w:r w:rsidR="00146289" w:rsidRPr="00FF3ECD">
        <w:rPr>
          <w:rFonts w:ascii="Tahoma" w:hAnsi="Tahoma" w:cs="Tahoma"/>
        </w:rPr>
        <w:t xml:space="preserve">реализация мер по их досудебному урегулированию обязательна. </w:t>
      </w:r>
      <w:r w:rsidR="009300F5" w:rsidRPr="00FF3ECD">
        <w:rPr>
          <w:rFonts w:ascii="Tahoma" w:hAnsi="Tahoma" w:cs="Tahoma"/>
        </w:rPr>
        <w:t>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w:t>
      </w:r>
      <w:r w:rsidR="004C0F1D" w:rsidRPr="00FF3ECD">
        <w:rPr>
          <w:rFonts w:ascii="Tahoma" w:hAnsi="Tahoma" w:cs="Tahoma"/>
        </w:rPr>
        <w:t>, либо в электронном виде с использованием усиленной квалифицированной электронной подписи</w:t>
      </w:r>
      <w:r w:rsidR="009300F5" w:rsidRPr="00FF3ECD">
        <w:rPr>
          <w:rFonts w:ascii="Tahoma" w:hAnsi="Tahoma" w:cs="Tahoma"/>
        </w:rPr>
        <w:t>.</w:t>
      </w:r>
      <w:r w:rsidR="00146289" w:rsidRPr="00FF3ECD">
        <w:rPr>
          <w:rFonts w:ascii="Tahoma" w:hAnsi="Tahoma" w:cs="Tahoma"/>
        </w:rPr>
        <w:t xml:space="preserve"> В этом случае спор может быть передан </w:t>
      </w:r>
      <w:r w:rsidRPr="00FF3ECD">
        <w:rPr>
          <w:rFonts w:ascii="Tahoma" w:hAnsi="Tahoma" w:cs="Tahoma"/>
        </w:rPr>
        <w:t xml:space="preserve">на рассмотрение </w:t>
      </w:r>
      <w:r w:rsidR="009300F5" w:rsidRPr="00FF3ECD">
        <w:rPr>
          <w:rFonts w:ascii="Tahoma" w:hAnsi="Tahoma" w:cs="Tahoma"/>
        </w:rPr>
        <w:t xml:space="preserve">Арбитражного </w:t>
      </w:r>
      <w:r w:rsidRPr="00FF3ECD">
        <w:rPr>
          <w:rFonts w:ascii="Tahoma" w:hAnsi="Tahoma" w:cs="Tahoma"/>
        </w:rPr>
        <w:t xml:space="preserve">суда </w:t>
      </w:r>
      <w:r w:rsidR="00FD0460" w:rsidRPr="00FF3ECD">
        <w:rPr>
          <w:rFonts w:ascii="Tahoma" w:hAnsi="Tahoma" w:cs="Tahoma"/>
        </w:rPr>
        <w:t>Субъекта</w:t>
      </w:r>
      <w:r w:rsidR="00FD0460" w:rsidRPr="00FF3ECD">
        <w:rPr>
          <w:rFonts w:ascii="Tahoma" w:hAnsi="Tahoma" w:cs="Tahoma"/>
          <w:i/>
          <w:iCs/>
        </w:rPr>
        <w:t xml:space="preserve"> РФ</w:t>
      </w:r>
      <w:r w:rsidR="00146289" w:rsidRPr="00FF3ECD">
        <w:rPr>
          <w:rFonts w:ascii="Tahoma" w:hAnsi="Tahoma" w:cs="Tahoma"/>
        </w:rPr>
        <w:t xml:space="preserve"> по истечении десяти календарных дней со дня направления претензии стороне, нарушившей обязательства.</w:t>
      </w:r>
    </w:p>
    <w:p w14:paraId="4CB288AE" w14:textId="5574F274" w:rsidR="004C0F1D" w:rsidRPr="00FF3ECD" w:rsidRDefault="004C0F1D" w:rsidP="004B519F">
      <w:pPr>
        <w:pStyle w:val="af8"/>
        <w:widowControl w:val="0"/>
        <w:tabs>
          <w:tab w:val="left" w:pos="0"/>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В случае, если стороны при заключении настоящего договора не пришли к соглашению по </w:t>
      </w:r>
      <w:r w:rsidRPr="00FF3ECD">
        <w:rPr>
          <w:rFonts w:ascii="Tahoma" w:hAnsi="Tahoma" w:cs="Tahoma"/>
          <w:sz w:val="20"/>
          <w:szCs w:val="20"/>
        </w:rPr>
        <w:lastRenderedPageBreak/>
        <w:t>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договору в суд соответствующей подведомственности.</w:t>
      </w:r>
    </w:p>
    <w:p w14:paraId="08BD5015" w14:textId="77777777" w:rsidR="00710F81" w:rsidRPr="00FF3ECD" w:rsidRDefault="00710F81" w:rsidP="004B519F">
      <w:pPr>
        <w:widowControl w:val="0"/>
        <w:numPr>
          <w:ilvl w:val="1"/>
          <w:numId w:val="22"/>
        </w:numPr>
        <w:spacing w:after="120"/>
        <w:ind w:left="0" w:firstLine="567"/>
        <w:jc w:val="both"/>
        <w:rPr>
          <w:rFonts w:ascii="Tahoma" w:hAnsi="Tahoma" w:cs="Tahoma"/>
        </w:rPr>
      </w:pPr>
      <w:r w:rsidRPr="00FF3ECD">
        <w:rPr>
          <w:rFonts w:ascii="Tahoma" w:hAnsi="Tahoma" w:cs="Tahoma"/>
        </w:rPr>
        <w:t>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61B5E668" w14:textId="77777777" w:rsidR="00710F81" w:rsidRPr="00FF3ECD" w:rsidRDefault="00710F81" w:rsidP="004B519F">
      <w:pPr>
        <w:pStyle w:val="af8"/>
        <w:widowControl w:val="0"/>
        <w:tabs>
          <w:tab w:val="left" w:pos="0"/>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1A550724" w14:textId="11356FA1" w:rsidR="00710F81" w:rsidRPr="00FF3ECD" w:rsidRDefault="00710F81" w:rsidP="004B519F">
      <w:pPr>
        <w:pStyle w:val="af8"/>
        <w:widowControl w:val="0"/>
        <w:tabs>
          <w:tab w:val="left" w:pos="0"/>
          <w:tab w:val="left" w:pos="851"/>
        </w:tabs>
        <w:spacing w:after="120" w:line="240" w:lineRule="auto"/>
        <w:ind w:left="0" w:firstLine="567"/>
        <w:jc w:val="both"/>
        <w:rPr>
          <w:rFonts w:ascii="Tahoma" w:hAnsi="Tahoma" w:cs="Tahoma"/>
          <w:sz w:val="20"/>
          <w:szCs w:val="20"/>
        </w:rPr>
      </w:pPr>
      <w:r w:rsidRPr="00FF3ECD">
        <w:rPr>
          <w:rFonts w:ascii="Tahoma" w:hAnsi="Tahoma" w:cs="Tahoma"/>
          <w:sz w:val="20"/>
          <w:szCs w:val="20"/>
        </w:rPr>
        <w:t>Обмен (передача) документов, оформленных в электронном виде, осуществляется по электронной почте, указанной в п.9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754DAE5D" w14:textId="50F7953C" w:rsidR="00462E06" w:rsidRPr="00FF3ECD" w:rsidRDefault="00462E06"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Местом исполнения настоящего договора является </w:t>
      </w:r>
      <w:r w:rsidR="00FD0460" w:rsidRPr="00FF3ECD">
        <w:rPr>
          <w:rFonts w:ascii="Tahoma" w:hAnsi="Tahoma" w:cs="Tahoma"/>
          <w:i/>
          <w:iCs/>
        </w:rPr>
        <w:t>Субъект РФ</w:t>
      </w:r>
      <w:r w:rsidRPr="00FF3ECD">
        <w:rPr>
          <w:rFonts w:ascii="Tahoma" w:hAnsi="Tahoma" w:cs="Tahoma"/>
          <w:i/>
          <w:iCs/>
        </w:rPr>
        <w:t>.</w:t>
      </w:r>
    </w:p>
    <w:p w14:paraId="40271CEC" w14:textId="77777777" w:rsidR="00462E06" w:rsidRPr="00FF3ECD" w:rsidRDefault="00462E06" w:rsidP="00E40DAF">
      <w:pPr>
        <w:widowControl w:val="0"/>
        <w:numPr>
          <w:ilvl w:val="1"/>
          <w:numId w:val="22"/>
        </w:numPr>
        <w:spacing w:after="120"/>
        <w:ind w:left="0" w:firstLine="567"/>
        <w:jc w:val="both"/>
        <w:rPr>
          <w:rFonts w:ascii="Tahoma" w:hAnsi="Tahoma" w:cs="Tahoma"/>
        </w:rPr>
      </w:pPr>
      <w:r w:rsidRPr="00FF3ECD">
        <w:rPr>
          <w:rFonts w:ascii="Tahoma" w:hAnsi="Tahoma" w:cs="Tahoma"/>
        </w:rPr>
        <w:t xml:space="preserve">Данный договор составлен в двух экземплярах, имеющих равную юридическую силу, один из которых находится у ГП, а другой у </w:t>
      </w:r>
      <w:r w:rsidR="00E02825" w:rsidRPr="00FF3ECD">
        <w:rPr>
          <w:rFonts w:ascii="Tahoma" w:hAnsi="Tahoma" w:cs="Tahoma"/>
        </w:rPr>
        <w:t>Исполнителя</w:t>
      </w:r>
      <w:r w:rsidRPr="00FF3ECD">
        <w:rPr>
          <w:rFonts w:ascii="Tahoma" w:hAnsi="Tahoma" w:cs="Tahoma"/>
        </w:rPr>
        <w:t>.</w:t>
      </w:r>
    </w:p>
    <w:p w14:paraId="378D5C62" w14:textId="4D402D70" w:rsidR="00425BD3" w:rsidRPr="00FF3ECD" w:rsidRDefault="00D115F9" w:rsidP="00E40DAF">
      <w:pPr>
        <w:widowControl w:val="0"/>
        <w:numPr>
          <w:ilvl w:val="1"/>
          <w:numId w:val="22"/>
        </w:numPr>
        <w:spacing w:after="120"/>
        <w:ind w:left="0" w:firstLine="567"/>
        <w:jc w:val="both"/>
        <w:rPr>
          <w:rFonts w:ascii="Tahoma" w:hAnsi="Tahoma" w:cs="Tahoma"/>
        </w:rPr>
      </w:pPr>
      <w:r w:rsidRPr="00FF3ECD">
        <w:rPr>
          <w:rFonts w:ascii="Tahoma" w:hAnsi="Tahoma" w:cs="Tahoma"/>
        </w:rPr>
        <w:t>Все п</w:t>
      </w:r>
      <w:r w:rsidR="00425BD3" w:rsidRPr="00FF3ECD">
        <w:rPr>
          <w:rFonts w:ascii="Tahoma" w:hAnsi="Tahoma" w:cs="Tahoma"/>
        </w:rPr>
        <w:t>рилож</w:t>
      </w:r>
      <w:r w:rsidR="00293BFE" w:rsidRPr="00FF3ECD">
        <w:rPr>
          <w:rFonts w:ascii="Tahoma" w:hAnsi="Tahoma" w:cs="Tahoma"/>
        </w:rPr>
        <w:t xml:space="preserve">ения </w:t>
      </w:r>
      <w:r w:rsidR="00F70A41" w:rsidRPr="00FF3ECD">
        <w:rPr>
          <w:rFonts w:ascii="Tahoma" w:hAnsi="Tahoma" w:cs="Tahoma"/>
        </w:rPr>
        <w:t xml:space="preserve">к </w:t>
      </w:r>
      <w:r w:rsidRPr="00FF3ECD">
        <w:rPr>
          <w:rFonts w:ascii="Tahoma" w:hAnsi="Tahoma" w:cs="Tahoma"/>
        </w:rPr>
        <w:t xml:space="preserve">настоящему </w:t>
      </w:r>
      <w:r w:rsidR="00F70A41" w:rsidRPr="00FF3ECD">
        <w:rPr>
          <w:rFonts w:ascii="Tahoma" w:hAnsi="Tahoma" w:cs="Tahoma"/>
        </w:rPr>
        <w:t xml:space="preserve">договору являются неотъемлемой частью </w:t>
      </w:r>
      <w:r w:rsidR="00B84C77" w:rsidRPr="00FF3ECD">
        <w:rPr>
          <w:rFonts w:ascii="Tahoma" w:hAnsi="Tahoma" w:cs="Tahoma"/>
        </w:rPr>
        <w:t>договор</w:t>
      </w:r>
      <w:r w:rsidR="00F70A41" w:rsidRPr="00FF3ECD">
        <w:rPr>
          <w:rFonts w:ascii="Tahoma" w:hAnsi="Tahoma" w:cs="Tahoma"/>
        </w:rPr>
        <w:t>а</w:t>
      </w:r>
      <w:r w:rsidR="00425BD3" w:rsidRPr="00FF3ECD">
        <w:rPr>
          <w:rFonts w:ascii="Tahoma" w:hAnsi="Tahoma" w:cs="Tahoma"/>
        </w:rPr>
        <w:t>.</w:t>
      </w:r>
    </w:p>
    <w:p w14:paraId="451DDC7D" w14:textId="19D43E8B" w:rsidR="00425BD3" w:rsidRPr="00FF3ECD" w:rsidRDefault="00425BD3" w:rsidP="00E40DAF">
      <w:pPr>
        <w:pStyle w:val="af8"/>
        <w:widowControl w:val="0"/>
        <w:spacing w:before="120" w:after="120" w:line="240" w:lineRule="auto"/>
        <w:ind w:left="0" w:firstLine="567"/>
        <w:jc w:val="both"/>
        <w:rPr>
          <w:rFonts w:ascii="Tahoma" w:hAnsi="Tahoma" w:cs="Tahoma"/>
          <w:snapToGrid w:val="0"/>
          <w:sz w:val="20"/>
          <w:szCs w:val="20"/>
        </w:rPr>
      </w:pPr>
      <w:r w:rsidRPr="00FF3ECD">
        <w:rPr>
          <w:rFonts w:ascii="Tahoma" w:hAnsi="Tahoma" w:cs="Tahoma"/>
          <w:snapToGrid w:val="0"/>
          <w:sz w:val="20"/>
          <w:szCs w:val="20"/>
        </w:rPr>
        <w:t>Приложение №</w:t>
      </w:r>
      <w:r w:rsidR="00632B8A" w:rsidRPr="00FF3ECD">
        <w:rPr>
          <w:rFonts w:ascii="Tahoma" w:hAnsi="Tahoma" w:cs="Tahoma"/>
          <w:snapToGrid w:val="0"/>
          <w:sz w:val="20"/>
          <w:szCs w:val="20"/>
        </w:rPr>
        <w:t>1</w:t>
      </w:r>
      <w:r w:rsidRPr="00FF3ECD">
        <w:rPr>
          <w:rFonts w:ascii="Tahoma" w:hAnsi="Tahoma" w:cs="Tahoma"/>
          <w:snapToGrid w:val="0"/>
          <w:sz w:val="20"/>
          <w:szCs w:val="20"/>
        </w:rPr>
        <w:t xml:space="preserve">– </w:t>
      </w:r>
      <w:r w:rsidR="00E75156" w:rsidRPr="00FF3ECD">
        <w:rPr>
          <w:rFonts w:ascii="Tahoma" w:hAnsi="Tahoma" w:cs="Tahoma"/>
          <w:snapToGrid w:val="0"/>
          <w:sz w:val="20"/>
          <w:szCs w:val="20"/>
        </w:rPr>
        <w:t>Форма Акта сверки взаимных расчетов.</w:t>
      </w:r>
    </w:p>
    <w:p w14:paraId="25A08CCA" w14:textId="7E70134A" w:rsidR="002F68F9" w:rsidRPr="00FF3ECD" w:rsidRDefault="002F68F9" w:rsidP="00D175A9">
      <w:pPr>
        <w:pStyle w:val="af8"/>
        <w:widowControl w:val="0"/>
        <w:spacing w:before="120" w:after="120" w:line="240" w:lineRule="auto"/>
        <w:ind w:left="0" w:firstLine="567"/>
        <w:jc w:val="both"/>
        <w:rPr>
          <w:rFonts w:ascii="Tahoma" w:hAnsi="Tahoma" w:cs="Tahoma"/>
          <w:snapToGrid w:val="0"/>
          <w:sz w:val="20"/>
          <w:szCs w:val="20"/>
        </w:rPr>
      </w:pPr>
      <w:r w:rsidRPr="00FF3ECD">
        <w:rPr>
          <w:rFonts w:ascii="Tahoma" w:hAnsi="Tahoma" w:cs="Tahoma"/>
          <w:snapToGrid w:val="0"/>
          <w:sz w:val="20"/>
          <w:szCs w:val="20"/>
        </w:rPr>
        <w:t xml:space="preserve">Приложение </w:t>
      </w:r>
      <w:r w:rsidR="00107E45" w:rsidRPr="00FF3ECD">
        <w:rPr>
          <w:rFonts w:ascii="Tahoma" w:hAnsi="Tahoma" w:cs="Tahoma"/>
          <w:snapToGrid w:val="0"/>
          <w:sz w:val="20"/>
          <w:szCs w:val="20"/>
        </w:rPr>
        <w:t xml:space="preserve">№2 </w:t>
      </w:r>
      <w:r w:rsidR="00D175A9" w:rsidRPr="00FF3ECD">
        <w:rPr>
          <w:rFonts w:ascii="Tahoma" w:hAnsi="Tahoma" w:cs="Tahoma"/>
          <w:snapToGrid w:val="0"/>
          <w:sz w:val="20"/>
          <w:szCs w:val="20"/>
        </w:rPr>
        <w:t>–</w:t>
      </w:r>
      <w:r w:rsidR="00E75156" w:rsidRPr="00FF3ECD">
        <w:rPr>
          <w:rFonts w:ascii="Tahoma" w:hAnsi="Tahoma" w:cs="Tahoma"/>
          <w:snapToGrid w:val="0"/>
          <w:sz w:val="20"/>
          <w:szCs w:val="20"/>
        </w:rPr>
        <w:t xml:space="preserve"> Перечень точек поставки, объектов, приборов учета, измерительных комплексов, параметров, по которым производится расчет за отпущенную электрическую энергию (мощность).</w:t>
      </w:r>
    </w:p>
    <w:p w14:paraId="0ACDBB24" w14:textId="2CA0F1F3" w:rsidR="0098478F" w:rsidRPr="00FF3ECD" w:rsidRDefault="0098478F" w:rsidP="00714A9C">
      <w:pPr>
        <w:pStyle w:val="af8"/>
        <w:widowControl w:val="0"/>
        <w:spacing w:before="120" w:after="120" w:line="240" w:lineRule="auto"/>
        <w:ind w:left="0" w:firstLine="567"/>
        <w:jc w:val="both"/>
        <w:rPr>
          <w:rFonts w:ascii="Tahoma" w:hAnsi="Tahoma" w:cs="Tahoma"/>
          <w:snapToGrid w:val="0"/>
          <w:sz w:val="20"/>
          <w:szCs w:val="20"/>
        </w:rPr>
      </w:pPr>
      <w:r w:rsidRPr="00FF3ECD">
        <w:rPr>
          <w:rFonts w:ascii="Tahoma" w:hAnsi="Tahoma" w:cs="Tahoma"/>
          <w:snapToGrid w:val="0"/>
          <w:sz w:val="20"/>
          <w:szCs w:val="20"/>
        </w:rPr>
        <w:t xml:space="preserve">Приложение №3 – </w:t>
      </w:r>
      <w:r w:rsidR="003C2AF4" w:rsidRPr="00FF3ECD">
        <w:rPr>
          <w:rFonts w:ascii="Tahoma" w:hAnsi="Tahoma" w:cs="Tahoma"/>
          <w:iCs/>
          <w:snapToGrid w:val="0"/>
          <w:sz w:val="20"/>
          <w:szCs w:val="20"/>
        </w:rPr>
        <w:t>Информация, используемая для определения объемов потребления электрической энергии.</w:t>
      </w:r>
    </w:p>
    <w:p w14:paraId="6561FB49" w14:textId="77777777" w:rsidR="00C108E7" w:rsidRPr="00FF3ECD" w:rsidRDefault="00C108E7" w:rsidP="00C108E7">
      <w:pPr>
        <w:pStyle w:val="af8"/>
        <w:widowControl w:val="0"/>
        <w:spacing w:before="120" w:after="120" w:line="240" w:lineRule="auto"/>
        <w:ind w:left="0" w:firstLine="567"/>
        <w:jc w:val="both"/>
        <w:rPr>
          <w:rFonts w:ascii="Tahoma" w:hAnsi="Tahoma" w:cs="Tahoma"/>
          <w:iCs/>
          <w:snapToGrid w:val="0"/>
          <w:sz w:val="20"/>
          <w:szCs w:val="20"/>
        </w:rPr>
      </w:pPr>
      <w:r w:rsidRPr="00FF3ECD">
        <w:rPr>
          <w:rFonts w:ascii="Tahoma" w:hAnsi="Tahoma" w:cs="Tahoma"/>
          <w:sz w:val="20"/>
          <w:szCs w:val="20"/>
        </w:rPr>
        <w:t xml:space="preserve">Приложение №4 </w:t>
      </w:r>
      <w:r w:rsidR="00F957DC" w:rsidRPr="00FF3ECD">
        <w:rPr>
          <w:rFonts w:ascii="Tahoma" w:hAnsi="Tahoma" w:cs="Tahoma"/>
          <w:sz w:val="20"/>
          <w:szCs w:val="20"/>
        </w:rPr>
        <w:t>–Форма предоставления и</w:t>
      </w:r>
      <w:r w:rsidR="00F957DC" w:rsidRPr="00FF3ECD">
        <w:rPr>
          <w:rFonts w:ascii="Tahoma" w:hAnsi="Tahoma" w:cs="Tahoma"/>
          <w:iCs/>
          <w:snapToGrid w:val="0"/>
          <w:sz w:val="20"/>
          <w:szCs w:val="20"/>
        </w:rPr>
        <w:t>нформации для определения объемов потребления электрической энергии в случае отсутствия общедомовых (коллективных) прибора учета в многоквартирных домах.</w:t>
      </w:r>
    </w:p>
    <w:p w14:paraId="7AF20113" w14:textId="77777777" w:rsidR="000246F0" w:rsidRPr="00FF3ECD" w:rsidRDefault="00F957DC" w:rsidP="00D175A9">
      <w:pPr>
        <w:pStyle w:val="af8"/>
        <w:widowControl w:val="0"/>
        <w:spacing w:before="120" w:after="120" w:line="240" w:lineRule="auto"/>
        <w:ind w:left="0" w:firstLine="567"/>
        <w:jc w:val="both"/>
        <w:rPr>
          <w:rFonts w:ascii="Tahoma" w:hAnsi="Tahoma" w:cs="Tahoma"/>
          <w:sz w:val="20"/>
          <w:szCs w:val="20"/>
        </w:rPr>
      </w:pPr>
      <w:r w:rsidRPr="00FF3ECD">
        <w:rPr>
          <w:rFonts w:ascii="Tahoma" w:hAnsi="Tahoma" w:cs="Tahoma"/>
          <w:snapToGrid w:val="0"/>
          <w:sz w:val="20"/>
          <w:szCs w:val="20"/>
        </w:rPr>
        <w:t>Приложение №</w:t>
      </w:r>
      <w:r w:rsidR="00E82A7B" w:rsidRPr="00FF3ECD">
        <w:rPr>
          <w:rFonts w:ascii="Tahoma" w:hAnsi="Tahoma" w:cs="Tahoma"/>
          <w:snapToGrid w:val="0"/>
          <w:sz w:val="20"/>
          <w:szCs w:val="20"/>
        </w:rPr>
        <w:t>5</w:t>
      </w:r>
      <w:r w:rsidR="00D175A9" w:rsidRPr="00FF3ECD">
        <w:rPr>
          <w:rFonts w:ascii="Tahoma" w:hAnsi="Tahoma" w:cs="Tahoma"/>
          <w:snapToGrid w:val="0"/>
          <w:sz w:val="20"/>
          <w:szCs w:val="20"/>
        </w:rPr>
        <w:t>–</w:t>
      </w:r>
      <w:r w:rsidR="000246F0" w:rsidRPr="00FF3ECD">
        <w:rPr>
          <w:rFonts w:ascii="Tahoma" w:hAnsi="Tahoma" w:cs="Tahoma"/>
          <w:snapToGrid w:val="0"/>
          <w:sz w:val="20"/>
          <w:szCs w:val="20"/>
        </w:rPr>
        <w:t>Копии акта разграничения балансовой принадлежности электросетей и эксплуатационной</w:t>
      </w:r>
      <w:r w:rsidR="000246F0" w:rsidRPr="00FF3ECD">
        <w:rPr>
          <w:rFonts w:ascii="Tahoma" w:hAnsi="Tahoma" w:cs="Tahoma"/>
          <w:sz w:val="20"/>
          <w:szCs w:val="20"/>
        </w:rPr>
        <w:t xml:space="preserve"> ответственности сторон</w:t>
      </w:r>
      <w:r w:rsidR="00D04C34" w:rsidRPr="00FF3ECD">
        <w:rPr>
          <w:rFonts w:ascii="Tahoma" w:hAnsi="Tahoma" w:cs="Tahoma"/>
          <w:sz w:val="20"/>
          <w:szCs w:val="20"/>
        </w:rPr>
        <w:t xml:space="preserve"> </w:t>
      </w:r>
      <w:r w:rsidR="00D40C9B" w:rsidRPr="00FF3ECD">
        <w:rPr>
          <w:rFonts w:ascii="Tahoma" w:hAnsi="Tahoma" w:cs="Tahoma"/>
          <w:snapToGrid w:val="0"/>
          <w:sz w:val="20"/>
          <w:szCs w:val="20"/>
        </w:rPr>
        <w:t>или акта об осуществлении технологического присоединения (при наличии в нем информации о границах балансовой принадлежности объектов электроэнергетики (</w:t>
      </w:r>
      <w:proofErr w:type="spellStart"/>
      <w:r w:rsidR="00D40C9B" w:rsidRPr="00FF3ECD">
        <w:rPr>
          <w:rFonts w:ascii="Tahoma" w:hAnsi="Tahoma" w:cs="Tahoma"/>
          <w:snapToGrid w:val="0"/>
          <w:sz w:val="20"/>
          <w:szCs w:val="20"/>
        </w:rPr>
        <w:t>энергопринимающих</w:t>
      </w:r>
      <w:proofErr w:type="spellEnd"/>
      <w:r w:rsidR="00D40C9B" w:rsidRPr="00FF3ECD">
        <w:rPr>
          <w:rFonts w:ascii="Tahoma" w:hAnsi="Tahoma" w:cs="Tahoma"/>
          <w:snapToGrid w:val="0"/>
          <w:sz w:val="20"/>
          <w:szCs w:val="20"/>
        </w:rPr>
        <w:t xml:space="preserve"> устройств) сторон и эксплуатационной ответственности сторон) </w:t>
      </w:r>
      <w:r w:rsidR="00C108E7" w:rsidRPr="00FF3ECD">
        <w:rPr>
          <w:rFonts w:ascii="Tahoma" w:hAnsi="Tahoma" w:cs="Tahoma"/>
          <w:sz w:val="20"/>
          <w:szCs w:val="20"/>
        </w:rPr>
        <w:t>(при наличии)</w:t>
      </w:r>
      <w:r w:rsidR="000246F0" w:rsidRPr="00FF3ECD">
        <w:rPr>
          <w:rFonts w:ascii="Tahoma" w:hAnsi="Tahoma" w:cs="Tahoma"/>
          <w:sz w:val="20"/>
          <w:szCs w:val="20"/>
        </w:rPr>
        <w:t>.</w:t>
      </w:r>
    </w:p>
    <w:p w14:paraId="312022C6" w14:textId="298F0B83" w:rsidR="00B21034" w:rsidRPr="00FF3ECD" w:rsidRDefault="00B21034" w:rsidP="00D175A9">
      <w:pPr>
        <w:pStyle w:val="af8"/>
        <w:widowControl w:val="0"/>
        <w:spacing w:before="120" w:after="120" w:line="240" w:lineRule="auto"/>
        <w:ind w:left="0" w:firstLine="567"/>
        <w:jc w:val="both"/>
        <w:rPr>
          <w:rFonts w:ascii="Tahoma" w:hAnsi="Tahoma" w:cs="Tahoma"/>
          <w:bCs/>
          <w:i/>
          <w:sz w:val="20"/>
          <w:szCs w:val="20"/>
        </w:rPr>
      </w:pPr>
      <w:r w:rsidRPr="00FF3ECD">
        <w:rPr>
          <w:rFonts w:ascii="Tahoma" w:hAnsi="Tahoma" w:cs="Tahoma"/>
          <w:sz w:val="20"/>
          <w:szCs w:val="20"/>
        </w:rPr>
        <w:t xml:space="preserve">Приложение № 6-Перечень многоквартирных домов, </w:t>
      </w:r>
      <w:r w:rsidR="00F31F38" w:rsidRPr="00FF3ECD">
        <w:rPr>
          <w:rFonts w:ascii="Tahoma" w:hAnsi="Tahoma" w:cs="Tahoma"/>
          <w:sz w:val="20"/>
          <w:szCs w:val="20"/>
        </w:rPr>
        <w:t xml:space="preserve">в которые по настоящему </w:t>
      </w:r>
      <w:r w:rsidR="00B84C77" w:rsidRPr="00FF3ECD">
        <w:rPr>
          <w:rFonts w:ascii="Tahoma" w:hAnsi="Tahoma" w:cs="Tahoma"/>
          <w:sz w:val="20"/>
          <w:szCs w:val="20"/>
        </w:rPr>
        <w:t>договор</w:t>
      </w:r>
      <w:r w:rsidR="00F31F38" w:rsidRPr="00FF3ECD">
        <w:rPr>
          <w:rFonts w:ascii="Tahoma" w:hAnsi="Tahoma" w:cs="Tahoma"/>
          <w:sz w:val="20"/>
          <w:szCs w:val="20"/>
        </w:rPr>
        <w:t>у электрическая энергия (мощность) подается для содержания общего имущества в многоквартирных домах</w:t>
      </w:r>
      <w:r w:rsidRPr="00FF3ECD">
        <w:rPr>
          <w:rFonts w:ascii="Tahoma" w:hAnsi="Tahoma" w:cs="Tahoma"/>
          <w:bCs/>
          <w:i/>
          <w:sz w:val="20"/>
          <w:szCs w:val="20"/>
        </w:rPr>
        <w:t>.</w:t>
      </w:r>
    </w:p>
    <w:p w14:paraId="3729A915" w14:textId="60877287" w:rsidR="0098478F" w:rsidRPr="00FF3ECD" w:rsidRDefault="0098478F" w:rsidP="0098478F">
      <w:pPr>
        <w:pStyle w:val="af8"/>
        <w:widowControl w:val="0"/>
        <w:spacing w:before="120" w:after="120" w:line="240" w:lineRule="auto"/>
        <w:ind w:left="0" w:firstLine="567"/>
        <w:jc w:val="both"/>
        <w:rPr>
          <w:rFonts w:ascii="Tahoma" w:hAnsi="Tahoma" w:cs="Tahoma"/>
          <w:snapToGrid w:val="0"/>
          <w:sz w:val="20"/>
          <w:szCs w:val="20"/>
        </w:rPr>
      </w:pPr>
      <w:r w:rsidRPr="00FF3ECD">
        <w:rPr>
          <w:rFonts w:ascii="Tahoma" w:hAnsi="Tahoma" w:cs="Tahoma"/>
          <w:snapToGrid w:val="0"/>
          <w:sz w:val="20"/>
          <w:szCs w:val="20"/>
        </w:rPr>
        <w:t>Приложение №7 –</w:t>
      </w:r>
      <w:r w:rsidR="003C2AF4" w:rsidRPr="00FF3ECD">
        <w:rPr>
          <w:rFonts w:ascii="Tahoma" w:hAnsi="Tahoma" w:cs="Tahoma"/>
          <w:snapToGrid w:val="0"/>
          <w:sz w:val="20"/>
          <w:szCs w:val="20"/>
        </w:rPr>
        <w:t xml:space="preserve"> Порядок информационного взаимодействия</w:t>
      </w:r>
      <w:r w:rsidR="00561C97" w:rsidRPr="00FF3ECD">
        <w:rPr>
          <w:rFonts w:ascii="Tahoma" w:hAnsi="Tahoma" w:cs="Tahoma"/>
          <w:snapToGrid w:val="0"/>
          <w:sz w:val="20"/>
          <w:szCs w:val="20"/>
        </w:rPr>
        <w:t xml:space="preserve"> (при организации почасового учета электроэнергии)</w:t>
      </w:r>
      <w:r w:rsidR="003C2AF4" w:rsidRPr="00FF3ECD">
        <w:rPr>
          <w:rFonts w:ascii="Tahoma" w:hAnsi="Tahoma" w:cs="Tahoma"/>
          <w:snapToGrid w:val="0"/>
          <w:sz w:val="20"/>
          <w:szCs w:val="20"/>
        </w:rPr>
        <w:t xml:space="preserve">. </w:t>
      </w:r>
    </w:p>
    <w:p w14:paraId="4A962B61" w14:textId="77777777" w:rsidR="0098478F" w:rsidRPr="00FF3ECD" w:rsidRDefault="0098478F" w:rsidP="0098478F">
      <w:pPr>
        <w:pStyle w:val="af8"/>
        <w:widowControl w:val="0"/>
        <w:spacing w:after="120"/>
        <w:ind w:left="0" w:firstLine="567"/>
        <w:jc w:val="both"/>
        <w:rPr>
          <w:rFonts w:ascii="Tahoma" w:hAnsi="Tahoma" w:cs="Tahoma"/>
          <w:i/>
          <w:iCs/>
          <w:sz w:val="20"/>
          <w:szCs w:val="20"/>
          <w:u w:val="single"/>
        </w:rPr>
      </w:pPr>
      <w:r w:rsidRPr="00FF3ECD">
        <w:rPr>
          <w:rFonts w:ascii="Tahoma" w:hAnsi="Tahoma" w:cs="Tahoma"/>
          <w:i/>
          <w:iCs/>
          <w:snapToGrid w:val="0"/>
          <w:sz w:val="20"/>
          <w:szCs w:val="20"/>
        </w:rPr>
        <w:t>Далее персональные приложения -филиала (по мере необходимости):</w:t>
      </w:r>
    </w:p>
    <w:p w14:paraId="7E0B02B5" w14:textId="77777777" w:rsidR="0098478F" w:rsidRPr="00FF3ECD" w:rsidRDefault="0098478F" w:rsidP="0098478F">
      <w:pPr>
        <w:pStyle w:val="af8"/>
        <w:widowControl w:val="0"/>
        <w:spacing w:after="120"/>
        <w:ind w:left="0" w:firstLine="567"/>
        <w:rPr>
          <w:rFonts w:ascii="Tahoma" w:hAnsi="Tahoma" w:cs="Tahoma"/>
          <w:i/>
          <w:iCs/>
          <w:snapToGrid w:val="0"/>
          <w:sz w:val="20"/>
          <w:szCs w:val="20"/>
        </w:rPr>
      </w:pPr>
      <w:r w:rsidRPr="00FF3ECD">
        <w:rPr>
          <w:rFonts w:ascii="Tahoma" w:hAnsi="Tahoma" w:cs="Tahoma"/>
          <w:i/>
          <w:iCs/>
          <w:snapToGrid w:val="0"/>
          <w:sz w:val="20"/>
          <w:szCs w:val="20"/>
        </w:rPr>
        <w:t xml:space="preserve">– Порядок расчета потерь. </w:t>
      </w:r>
    </w:p>
    <w:p w14:paraId="0773E5B9" w14:textId="77777777" w:rsidR="0098478F" w:rsidRPr="00FF3ECD" w:rsidRDefault="0098478F" w:rsidP="0098478F">
      <w:pPr>
        <w:pStyle w:val="af8"/>
        <w:widowControl w:val="0"/>
        <w:spacing w:after="120"/>
        <w:ind w:left="0" w:firstLine="567"/>
        <w:rPr>
          <w:rFonts w:ascii="Tahoma" w:hAnsi="Tahoma" w:cs="Tahoma"/>
          <w:i/>
          <w:iCs/>
          <w:snapToGrid w:val="0"/>
          <w:sz w:val="20"/>
          <w:szCs w:val="20"/>
        </w:rPr>
      </w:pPr>
      <w:r w:rsidRPr="00FF3ECD">
        <w:rPr>
          <w:rFonts w:ascii="Tahoma" w:hAnsi="Tahoma" w:cs="Tahoma"/>
          <w:i/>
          <w:iCs/>
          <w:snapToGrid w:val="0"/>
          <w:sz w:val="20"/>
          <w:szCs w:val="20"/>
        </w:rPr>
        <w:t>– Акт согласования технологической и (или) аварийной брони (при наличии).</w:t>
      </w:r>
    </w:p>
    <w:p w14:paraId="6FB973AF" w14:textId="77777777" w:rsidR="0098478F" w:rsidRPr="00FF3ECD" w:rsidRDefault="0098478F" w:rsidP="00D175A9">
      <w:pPr>
        <w:pStyle w:val="af8"/>
        <w:widowControl w:val="0"/>
        <w:spacing w:before="120" w:after="120" w:line="240" w:lineRule="auto"/>
        <w:ind w:left="0" w:firstLine="567"/>
        <w:jc w:val="both"/>
        <w:rPr>
          <w:rFonts w:ascii="Tahoma" w:hAnsi="Tahoma" w:cs="Tahoma"/>
          <w:bCs/>
          <w:i/>
          <w:sz w:val="20"/>
          <w:szCs w:val="20"/>
        </w:rPr>
      </w:pPr>
    </w:p>
    <w:p w14:paraId="6DB1F7B4" w14:textId="77777777" w:rsidR="00CA5ED0" w:rsidRPr="00FF3ECD" w:rsidRDefault="00462E06" w:rsidP="00E40DAF">
      <w:pPr>
        <w:widowControl w:val="0"/>
        <w:numPr>
          <w:ilvl w:val="0"/>
          <w:numId w:val="22"/>
        </w:numPr>
        <w:spacing w:after="120"/>
        <w:ind w:left="0" w:firstLine="567"/>
        <w:jc w:val="both"/>
        <w:rPr>
          <w:rFonts w:ascii="Tahoma" w:hAnsi="Tahoma" w:cs="Tahoma"/>
          <w:b/>
          <w:bCs/>
        </w:rPr>
      </w:pPr>
      <w:r w:rsidRPr="00FF3ECD">
        <w:rPr>
          <w:rFonts w:ascii="Tahoma" w:hAnsi="Tahoma" w:cs="Tahoma"/>
          <w:b/>
          <w:bCs/>
        </w:rPr>
        <w:t>АДРЕСА И РЕКВИЗИТЫ СТОРОН:</w:t>
      </w:r>
    </w:p>
    <w:tbl>
      <w:tblPr>
        <w:tblStyle w:val="afb"/>
        <w:tblpPr w:leftFromText="180" w:rightFromText="180" w:vertAnchor="text" w:tblpY="1"/>
        <w:tblW w:w="10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310"/>
        <w:gridCol w:w="5310"/>
      </w:tblGrid>
      <w:tr w:rsidR="00832AAE" w:rsidRPr="00FF3ECD" w14:paraId="6FBB25B3" w14:textId="77777777" w:rsidTr="001D2AB2">
        <w:tc>
          <w:tcPr>
            <w:tcW w:w="5310" w:type="dxa"/>
          </w:tcPr>
          <w:p w14:paraId="5F789AD1" w14:textId="77777777" w:rsidR="00832AAE" w:rsidRPr="00FF3ECD" w:rsidRDefault="00832AAE" w:rsidP="00911F47">
            <w:pPr>
              <w:widowControl w:val="0"/>
              <w:rPr>
                <w:rFonts w:ascii="Tahoma" w:hAnsi="Tahoma" w:cs="Tahoma"/>
                <w:b/>
                <w:bCs/>
              </w:rPr>
            </w:pPr>
            <w:r w:rsidRPr="00FF3ECD">
              <w:rPr>
                <w:rFonts w:ascii="Tahoma" w:hAnsi="Tahoma" w:cs="Tahoma"/>
                <w:b/>
                <w:bCs/>
              </w:rPr>
              <w:t>Гарантирующий поставщик:</w:t>
            </w:r>
          </w:p>
        </w:tc>
        <w:tc>
          <w:tcPr>
            <w:tcW w:w="5310" w:type="dxa"/>
          </w:tcPr>
          <w:p w14:paraId="30D82974" w14:textId="77777777" w:rsidR="00832AAE" w:rsidRPr="00FF3ECD" w:rsidRDefault="00DD1AC6" w:rsidP="00E40DAF">
            <w:pPr>
              <w:widowControl w:val="0"/>
              <w:rPr>
                <w:rFonts w:ascii="Tahoma" w:hAnsi="Tahoma" w:cs="Tahoma"/>
                <w:b/>
                <w:bCs/>
              </w:rPr>
            </w:pPr>
            <w:r w:rsidRPr="00FF3ECD">
              <w:rPr>
                <w:rFonts w:ascii="Tahoma" w:hAnsi="Tahoma" w:cs="Tahoma"/>
                <w:b/>
                <w:bCs/>
              </w:rPr>
              <w:t>Исполнитель</w:t>
            </w:r>
            <w:r w:rsidR="00832AAE" w:rsidRPr="00FF3ECD">
              <w:rPr>
                <w:rFonts w:ascii="Tahoma" w:hAnsi="Tahoma" w:cs="Tahoma"/>
                <w:b/>
                <w:bCs/>
              </w:rPr>
              <w:t>:</w:t>
            </w:r>
          </w:p>
        </w:tc>
      </w:tr>
      <w:tr w:rsidR="00886B7A" w:rsidRPr="00FF3ECD" w14:paraId="79449538" w14:textId="77777777" w:rsidTr="001D2AB2">
        <w:tc>
          <w:tcPr>
            <w:tcW w:w="5310" w:type="dxa"/>
          </w:tcPr>
          <w:p w14:paraId="79A226B4" w14:textId="77777777" w:rsidR="00886B7A" w:rsidRPr="00FF3ECD" w:rsidRDefault="00886B7A" w:rsidP="00911F47">
            <w:pPr>
              <w:widowControl w:val="0"/>
              <w:jc w:val="both"/>
              <w:rPr>
                <w:rFonts w:ascii="Tahoma" w:hAnsi="Tahoma" w:cs="Tahoma"/>
              </w:rPr>
            </w:pPr>
            <w:r w:rsidRPr="00FF3ECD">
              <w:rPr>
                <w:rFonts w:ascii="Tahoma" w:hAnsi="Tahoma" w:cs="Tahoma"/>
                <w:b/>
              </w:rPr>
              <w:t>Полное наименование:</w:t>
            </w:r>
          </w:p>
        </w:tc>
        <w:tc>
          <w:tcPr>
            <w:tcW w:w="5310" w:type="dxa"/>
          </w:tcPr>
          <w:p w14:paraId="5CB3D022" w14:textId="77777777" w:rsidR="00886B7A" w:rsidRPr="00FF3ECD" w:rsidRDefault="00886B7A" w:rsidP="00E40DAF">
            <w:pPr>
              <w:widowControl w:val="0"/>
              <w:jc w:val="both"/>
              <w:rPr>
                <w:rFonts w:ascii="Tahoma" w:hAnsi="Tahoma" w:cs="Tahoma"/>
              </w:rPr>
            </w:pPr>
            <w:r w:rsidRPr="00FF3ECD">
              <w:rPr>
                <w:rFonts w:ascii="Tahoma" w:hAnsi="Tahoma" w:cs="Tahoma"/>
                <w:b/>
              </w:rPr>
              <w:t>Полное наименование:</w:t>
            </w:r>
          </w:p>
        </w:tc>
      </w:tr>
      <w:tr w:rsidR="00886B7A" w:rsidRPr="00FF3ECD" w14:paraId="1A54A210" w14:textId="77777777" w:rsidTr="001D2AB2">
        <w:tc>
          <w:tcPr>
            <w:tcW w:w="5310" w:type="dxa"/>
          </w:tcPr>
          <w:p w14:paraId="571D829F" w14:textId="77777777" w:rsidR="00886B7A" w:rsidRPr="00FF3ECD" w:rsidRDefault="001D2AB2" w:rsidP="00911F47">
            <w:pPr>
              <w:widowControl w:val="0"/>
              <w:jc w:val="both"/>
              <w:rPr>
                <w:rFonts w:ascii="Tahoma" w:hAnsi="Tahoma" w:cs="Tahoma"/>
              </w:rPr>
            </w:pPr>
            <w:r w:rsidRPr="00FF3ECD">
              <w:rPr>
                <w:rFonts w:ascii="Tahoma" w:hAnsi="Tahoma" w:cs="Tahoma"/>
                <w:b/>
              </w:rPr>
              <w:t>________________________________________</w:t>
            </w:r>
          </w:p>
        </w:tc>
        <w:tc>
          <w:tcPr>
            <w:tcW w:w="5310" w:type="dxa"/>
          </w:tcPr>
          <w:p w14:paraId="22290294" w14:textId="77777777" w:rsidR="00886B7A" w:rsidRPr="00FF3ECD" w:rsidRDefault="001D2AB2" w:rsidP="00E40DAF">
            <w:pPr>
              <w:widowControl w:val="0"/>
              <w:jc w:val="both"/>
              <w:rPr>
                <w:rFonts w:ascii="Tahoma" w:hAnsi="Tahoma" w:cs="Tahoma"/>
                <w:b/>
              </w:rPr>
            </w:pPr>
            <w:r w:rsidRPr="00FF3ECD">
              <w:rPr>
                <w:rFonts w:ascii="Tahoma" w:hAnsi="Tahoma" w:cs="Tahoma"/>
                <w:b/>
              </w:rPr>
              <w:t>________________________________________</w:t>
            </w:r>
          </w:p>
        </w:tc>
      </w:tr>
      <w:tr w:rsidR="00886B7A" w:rsidRPr="00FF3ECD" w14:paraId="7B573642" w14:textId="77777777" w:rsidTr="001D2AB2">
        <w:tc>
          <w:tcPr>
            <w:tcW w:w="5310" w:type="dxa"/>
          </w:tcPr>
          <w:p w14:paraId="3BD9FF6D" w14:textId="77777777" w:rsidR="00886B7A" w:rsidRPr="00FF3ECD" w:rsidRDefault="00886B7A" w:rsidP="00911F47">
            <w:pPr>
              <w:widowControl w:val="0"/>
              <w:jc w:val="both"/>
              <w:rPr>
                <w:rFonts w:ascii="Tahoma" w:hAnsi="Tahoma" w:cs="Tahoma"/>
                <w:b/>
                <w:bCs/>
              </w:rPr>
            </w:pPr>
            <w:r w:rsidRPr="00FF3ECD">
              <w:rPr>
                <w:rFonts w:ascii="Tahoma" w:hAnsi="Tahoma" w:cs="Tahoma"/>
                <w:b/>
                <w:bCs/>
              </w:rPr>
              <w:t>Сокращенное наименование:</w:t>
            </w:r>
          </w:p>
        </w:tc>
        <w:tc>
          <w:tcPr>
            <w:tcW w:w="5310" w:type="dxa"/>
          </w:tcPr>
          <w:p w14:paraId="3528DA9B" w14:textId="77777777" w:rsidR="00886B7A" w:rsidRPr="00FF3ECD" w:rsidRDefault="00886B7A" w:rsidP="00E40DAF">
            <w:pPr>
              <w:widowControl w:val="0"/>
              <w:jc w:val="both"/>
              <w:rPr>
                <w:rFonts w:ascii="Tahoma" w:hAnsi="Tahoma" w:cs="Tahoma"/>
                <w:b/>
              </w:rPr>
            </w:pPr>
            <w:r w:rsidRPr="00FF3ECD">
              <w:rPr>
                <w:rFonts w:ascii="Tahoma" w:hAnsi="Tahoma" w:cs="Tahoma"/>
                <w:b/>
                <w:bCs/>
              </w:rPr>
              <w:t>Сокращенное наименование:</w:t>
            </w:r>
          </w:p>
        </w:tc>
      </w:tr>
      <w:tr w:rsidR="00886B7A" w:rsidRPr="00FF3ECD" w14:paraId="4BD49F19" w14:textId="77777777" w:rsidTr="001D2AB2">
        <w:tc>
          <w:tcPr>
            <w:tcW w:w="5310" w:type="dxa"/>
          </w:tcPr>
          <w:p w14:paraId="5BC98CE4" w14:textId="77777777" w:rsidR="00886B7A" w:rsidRPr="00FF3ECD" w:rsidRDefault="001D2AB2" w:rsidP="00911F47">
            <w:pPr>
              <w:widowControl w:val="0"/>
              <w:jc w:val="both"/>
              <w:rPr>
                <w:rFonts w:ascii="Tahoma" w:hAnsi="Tahoma" w:cs="Tahoma"/>
              </w:rPr>
            </w:pPr>
            <w:r w:rsidRPr="00FF3ECD">
              <w:rPr>
                <w:rFonts w:ascii="Tahoma" w:hAnsi="Tahoma" w:cs="Tahoma"/>
                <w:b/>
              </w:rPr>
              <w:t>________________________________________</w:t>
            </w:r>
          </w:p>
        </w:tc>
        <w:tc>
          <w:tcPr>
            <w:tcW w:w="5310" w:type="dxa"/>
          </w:tcPr>
          <w:p w14:paraId="5E2EFE0A" w14:textId="77777777" w:rsidR="00886B7A" w:rsidRPr="00FF3ECD" w:rsidRDefault="001D2AB2" w:rsidP="00E40DAF">
            <w:pPr>
              <w:widowControl w:val="0"/>
              <w:jc w:val="both"/>
              <w:rPr>
                <w:rFonts w:ascii="Tahoma" w:hAnsi="Tahoma" w:cs="Tahoma"/>
                <w:b/>
              </w:rPr>
            </w:pPr>
            <w:r w:rsidRPr="00FF3ECD">
              <w:rPr>
                <w:rFonts w:ascii="Tahoma" w:hAnsi="Tahoma" w:cs="Tahoma"/>
                <w:b/>
              </w:rPr>
              <w:t>________________________________________</w:t>
            </w:r>
          </w:p>
        </w:tc>
      </w:tr>
      <w:tr w:rsidR="00886B7A" w:rsidRPr="00FF3ECD" w14:paraId="7A284FF2" w14:textId="77777777" w:rsidTr="001D2AB2">
        <w:tc>
          <w:tcPr>
            <w:tcW w:w="5310" w:type="dxa"/>
          </w:tcPr>
          <w:p w14:paraId="36E85747" w14:textId="77777777" w:rsidR="00886B7A" w:rsidRPr="00FF3ECD" w:rsidRDefault="00886B7A" w:rsidP="00911F47">
            <w:pPr>
              <w:widowControl w:val="0"/>
              <w:jc w:val="both"/>
              <w:rPr>
                <w:rFonts w:ascii="Tahoma" w:hAnsi="Tahoma" w:cs="Tahoma"/>
              </w:rPr>
            </w:pPr>
            <w:r w:rsidRPr="00FF3ECD">
              <w:rPr>
                <w:rFonts w:ascii="Tahoma" w:hAnsi="Tahoma" w:cs="Tahoma"/>
                <w:b/>
              </w:rPr>
              <w:t>Адрес (место нахождения):</w:t>
            </w:r>
          </w:p>
        </w:tc>
        <w:tc>
          <w:tcPr>
            <w:tcW w:w="5310" w:type="dxa"/>
          </w:tcPr>
          <w:p w14:paraId="0A69066E" w14:textId="77777777" w:rsidR="00886B7A" w:rsidRPr="00FF3ECD" w:rsidRDefault="00886B7A" w:rsidP="00E40DAF">
            <w:pPr>
              <w:widowControl w:val="0"/>
              <w:jc w:val="both"/>
              <w:rPr>
                <w:rFonts w:ascii="Tahoma" w:hAnsi="Tahoma" w:cs="Tahoma"/>
                <w:b/>
              </w:rPr>
            </w:pPr>
            <w:r w:rsidRPr="00FF3ECD">
              <w:rPr>
                <w:rFonts w:ascii="Tahoma" w:hAnsi="Tahoma" w:cs="Tahoma"/>
                <w:b/>
              </w:rPr>
              <w:t>Адрес (место нахождения):</w:t>
            </w:r>
          </w:p>
        </w:tc>
      </w:tr>
      <w:tr w:rsidR="00886B7A" w:rsidRPr="00FF3ECD" w14:paraId="33A3EA1B" w14:textId="77777777" w:rsidTr="001D2AB2">
        <w:tc>
          <w:tcPr>
            <w:tcW w:w="5310" w:type="dxa"/>
          </w:tcPr>
          <w:p w14:paraId="778FFAA3" w14:textId="77777777" w:rsidR="00886B7A" w:rsidRPr="00FF3ECD" w:rsidRDefault="001D2AB2" w:rsidP="00911F47">
            <w:pPr>
              <w:widowControl w:val="0"/>
              <w:jc w:val="both"/>
              <w:rPr>
                <w:rFonts w:ascii="Tahoma" w:hAnsi="Tahoma" w:cs="Tahoma"/>
              </w:rPr>
            </w:pPr>
            <w:r w:rsidRPr="00FF3ECD">
              <w:rPr>
                <w:rFonts w:ascii="Tahoma" w:hAnsi="Tahoma" w:cs="Tahoma"/>
                <w:b/>
              </w:rPr>
              <w:t>________________________________________</w:t>
            </w:r>
          </w:p>
        </w:tc>
        <w:tc>
          <w:tcPr>
            <w:tcW w:w="5310" w:type="dxa"/>
          </w:tcPr>
          <w:p w14:paraId="698F25A4" w14:textId="77777777" w:rsidR="00886B7A" w:rsidRPr="00FF3ECD" w:rsidRDefault="001D2AB2" w:rsidP="00E40DAF">
            <w:pPr>
              <w:widowControl w:val="0"/>
              <w:jc w:val="both"/>
              <w:rPr>
                <w:rFonts w:ascii="Tahoma" w:hAnsi="Tahoma" w:cs="Tahoma"/>
                <w:b/>
              </w:rPr>
            </w:pPr>
            <w:r w:rsidRPr="00FF3ECD">
              <w:rPr>
                <w:rFonts w:ascii="Tahoma" w:hAnsi="Tahoma" w:cs="Tahoma"/>
                <w:b/>
              </w:rPr>
              <w:t>________________________________________</w:t>
            </w:r>
          </w:p>
        </w:tc>
      </w:tr>
      <w:tr w:rsidR="00886B7A" w:rsidRPr="00FF3ECD" w14:paraId="36D60B53" w14:textId="77777777" w:rsidTr="001D2AB2">
        <w:tc>
          <w:tcPr>
            <w:tcW w:w="5310" w:type="dxa"/>
          </w:tcPr>
          <w:p w14:paraId="3258EC5F" w14:textId="77777777" w:rsidR="00886B7A" w:rsidRPr="00FF3ECD" w:rsidRDefault="00886B7A" w:rsidP="00911F47">
            <w:pPr>
              <w:widowControl w:val="0"/>
              <w:jc w:val="both"/>
              <w:rPr>
                <w:rFonts w:ascii="Tahoma" w:hAnsi="Tahoma" w:cs="Tahoma"/>
                <w:b/>
                <w:bCs/>
              </w:rPr>
            </w:pPr>
            <w:r w:rsidRPr="00FF3ECD">
              <w:rPr>
                <w:rFonts w:ascii="Tahoma" w:hAnsi="Tahoma" w:cs="Tahoma"/>
                <w:b/>
                <w:bCs/>
              </w:rPr>
              <w:t>Полное наименование обособленного подразделения:</w:t>
            </w:r>
          </w:p>
        </w:tc>
        <w:tc>
          <w:tcPr>
            <w:tcW w:w="5310" w:type="dxa"/>
          </w:tcPr>
          <w:p w14:paraId="1870B4D5" w14:textId="77777777" w:rsidR="00886B7A" w:rsidRPr="00FF3ECD" w:rsidRDefault="00886B7A" w:rsidP="00E40DAF">
            <w:pPr>
              <w:widowControl w:val="0"/>
              <w:jc w:val="both"/>
              <w:rPr>
                <w:rFonts w:ascii="Tahoma" w:hAnsi="Tahoma" w:cs="Tahoma"/>
                <w:b/>
              </w:rPr>
            </w:pPr>
            <w:r w:rsidRPr="00FF3ECD">
              <w:rPr>
                <w:rFonts w:ascii="Tahoma" w:hAnsi="Tahoma" w:cs="Tahoma"/>
                <w:b/>
              </w:rPr>
              <w:t>Фактический адрес:</w:t>
            </w:r>
          </w:p>
        </w:tc>
      </w:tr>
      <w:tr w:rsidR="00886B7A" w:rsidRPr="00FF3ECD" w14:paraId="2DC6C8CB" w14:textId="77777777" w:rsidTr="001D2AB2">
        <w:tc>
          <w:tcPr>
            <w:tcW w:w="5310" w:type="dxa"/>
          </w:tcPr>
          <w:p w14:paraId="4C7D2E9E" w14:textId="77777777" w:rsidR="00886B7A" w:rsidRPr="00FF3ECD" w:rsidRDefault="001D2AB2" w:rsidP="00911F47">
            <w:pPr>
              <w:widowControl w:val="0"/>
              <w:jc w:val="both"/>
              <w:rPr>
                <w:rFonts w:ascii="Tahoma" w:hAnsi="Tahoma" w:cs="Tahoma"/>
              </w:rPr>
            </w:pPr>
            <w:r w:rsidRPr="00FF3ECD">
              <w:rPr>
                <w:rFonts w:ascii="Tahoma" w:hAnsi="Tahoma" w:cs="Tahoma"/>
                <w:b/>
              </w:rPr>
              <w:t>________________________________________</w:t>
            </w:r>
          </w:p>
        </w:tc>
        <w:tc>
          <w:tcPr>
            <w:tcW w:w="5310" w:type="dxa"/>
          </w:tcPr>
          <w:p w14:paraId="79723777" w14:textId="77777777" w:rsidR="00886B7A" w:rsidRPr="00FF3ECD" w:rsidRDefault="001D2AB2" w:rsidP="00E40DAF">
            <w:pPr>
              <w:widowControl w:val="0"/>
              <w:jc w:val="both"/>
              <w:rPr>
                <w:rFonts w:ascii="Tahoma" w:hAnsi="Tahoma" w:cs="Tahoma"/>
                <w:b/>
              </w:rPr>
            </w:pPr>
            <w:r w:rsidRPr="00FF3ECD">
              <w:rPr>
                <w:rFonts w:ascii="Tahoma" w:hAnsi="Tahoma" w:cs="Tahoma"/>
                <w:b/>
              </w:rPr>
              <w:t>________________________________________</w:t>
            </w:r>
          </w:p>
        </w:tc>
      </w:tr>
      <w:tr w:rsidR="00886B7A" w:rsidRPr="00FF3ECD" w14:paraId="2B417AFA" w14:textId="77777777" w:rsidTr="001D2AB2">
        <w:tc>
          <w:tcPr>
            <w:tcW w:w="5310" w:type="dxa"/>
          </w:tcPr>
          <w:p w14:paraId="3E11D143" w14:textId="77777777" w:rsidR="00886B7A" w:rsidRPr="00FF3ECD" w:rsidRDefault="00886B7A" w:rsidP="00911F47">
            <w:pPr>
              <w:widowControl w:val="0"/>
              <w:rPr>
                <w:rFonts w:ascii="Tahoma" w:hAnsi="Tahoma" w:cs="Tahoma"/>
              </w:rPr>
            </w:pPr>
            <w:r w:rsidRPr="00FF3ECD">
              <w:rPr>
                <w:rFonts w:ascii="Tahoma" w:hAnsi="Tahoma" w:cs="Tahoma"/>
                <w:b/>
                <w:bCs/>
              </w:rPr>
              <w:t>Сокращенное н</w:t>
            </w:r>
            <w:r w:rsidRPr="00FF3ECD">
              <w:rPr>
                <w:rFonts w:ascii="Tahoma" w:hAnsi="Tahoma" w:cs="Tahoma"/>
                <w:b/>
              </w:rPr>
              <w:t>аименование обособленного подразделения:</w:t>
            </w:r>
          </w:p>
        </w:tc>
        <w:tc>
          <w:tcPr>
            <w:tcW w:w="5310" w:type="dxa"/>
          </w:tcPr>
          <w:p w14:paraId="4C95D60C" w14:textId="77777777" w:rsidR="00886B7A" w:rsidRPr="00FF3ECD" w:rsidRDefault="00886B7A" w:rsidP="00E40DAF">
            <w:pPr>
              <w:widowControl w:val="0"/>
              <w:jc w:val="both"/>
              <w:rPr>
                <w:rFonts w:ascii="Tahoma" w:hAnsi="Tahoma" w:cs="Tahoma"/>
                <w:b/>
              </w:rPr>
            </w:pPr>
            <w:r w:rsidRPr="00FF3ECD">
              <w:rPr>
                <w:rFonts w:ascii="Tahoma" w:hAnsi="Tahoma" w:cs="Tahoma"/>
                <w:b/>
              </w:rPr>
              <w:t>Почтовый адрес:</w:t>
            </w:r>
          </w:p>
        </w:tc>
      </w:tr>
      <w:tr w:rsidR="00886B7A" w:rsidRPr="00FF3ECD" w14:paraId="2964463D" w14:textId="77777777" w:rsidTr="001D2AB2">
        <w:tc>
          <w:tcPr>
            <w:tcW w:w="5310" w:type="dxa"/>
          </w:tcPr>
          <w:p w14:paraId="0A17A2E3" w14:textId="77777777" w:rsidR="00886B7A" w:rsidRPr="00FF3ECD" w:rsidRDefault="001D2AB2" w:rsidP="00911F47">
            <w:pPr>
              <w:widowControl w:val="0"/>
              <w:jc w:val="both"/>
              <w:rPr>
                <w:rFonts w:ascii="Tahoma" w:hAnsi="Tahoma" w:cs="Tahoma"/>
              </w:rPr>
            </w:pPr>
            <w:r w:rsidRPr="00FF3ECD">
              <w:rPr>
                <w:rFonts w:ascii="Tahoma" w:hAnsi="Tahoma" w:cs="Tahoma"/>
                <w:b/>
              </w:rPr>
              <w:t>________________________________________</w:t>
            </w:r>
          </w:p>
        </w:tc>
        <w:tc>
          <w:tcPr>
            <w:tcW w:w="5310" w:type="dxa"/>
          </w:tcPr>
          <w:p w14:paraId="47D09EAE" w14:textId="77777777" w:rsidR="00886B7A" w:rsidRPr="00FF3ECD" w:rsidRDefault="001D2AB2" w:rsidP="00E40DAF">
            <w:pPr>
              <w:widowControl w:val="0"/>
              <w:jc w:val="both"/>
              <w:rPr>
                <w:rFonts w:ascii="Tahoma" w:hAnsi="Tahoma" w:cs="Tahoma"/>
                <w:b/>
              </w:rPr>
            </w:pPr>
            <w:r w:rsidRPr="00FF3ECD">
              <w:rPr>
                <w:rFonts w:ascii="Tahoma" w:hAnsi="Tahoma" w:cs="Tahoma"/>
                <w:b/>
              </w:rPr>
              <w:t>_______________________________________</w:t>
            </w:r>
          </w:p>
        </w:tc>
      </w:tr>
      <w:tr w:rsidR="00886B7A" w:rsidRPr="00FF3ECD" w14:paraId="61C2702E" w14:textId="77777777" w:rsidTr="001D2AB2">
        <w:tc>
          <w:tcPr>
            <w:tcW w:w="5310" w:type="dxa"/>
          </w:tcPr>
          <w:p w14:paraId="06E76183" w14:textId="77777777" w:rsidR="00886B7A" w:rsidRPr="00FF3ECD" w:rsidRDefault="00886B7A" w:rsidP="00911F47">
            <w:pPr>
              <w:widowControl w:val="0"/>
              <w:jc w:val="both"/>
              <w:rPr>
                <w:rFonts w:ascii="Tahoma" w:hAnsi="Tahoma" w:cs="Tahoma"/>
              </w:rPr>
            </w:pPr>
            <w:r w:rsidRPr="00FF3ECD">
              <w:rPr>
                <w:rFonts w:ascii="Tahoma" w:hAnsi="Tahoma" w:cs="Tahoma"/>
                <w:b/>
              </w:rPr>
              <w:t xml:space="preserve">Фактический адрес: </w:t>
            </w:r>
          </w:p>
        </w:tc>
        <w:tc>
          <w:tcPr>
            <w:tcW w:w="5310" w:type="dxa"/>
          </w:tcPr>
          <w:p w14:paraId="75949FC6" w14:textId="77777777" w:rsidR="00886B7A" w:rsidRPr="00FF3ECD" w:rsidRDefault="00886B7A" w:rsidP="00E40DAF">
            <w:pPr>
              <w:widowControl w:val="0"/>
              <w:rPr>
                <w:rFonts w:ascii="Tahoma" w:hAnsi="Tahoma" w:cs="Tahoma"/>
              </w:rPr>
            </w:pPr>
            <w:r w:rsidRPr="00FF3ECD">
              <w:rPr>
                <w:rFonts w:ascii="Tahoma" w:hAnsi="Tahoma" w:cs="Tahoma"/>
                <w:b/>
              </w:rPr>
              <w:t>Тел./факс</w:t>
            </w:r>
            <w:r w:rsidRPr="00FF3ECD">
              <w:rPr>
                <w:rFonts w:ascii="Tahoma" w:hAnsi="Tahoma" w:cs="Tahoma"/>
              </w:rPr>
              <w:t xml:space="preserve"> ______________________________</w:t>
            </w:r>
            <w:r w:rsidR="001D2AB2" w:rsidRPr="00FF3ECD">
              <w:rPr>
                <w:rFonts w:ascii="Tahoma" w:hAnsi="Tahoma" w:cs="Tahoma"/>
              </w:rPr>
              <w:t>___</w:t>
            </w:r>
            <w:r w:rsidRPr="00FF3ECD">
              <w:rPr>
                <w:rFonts w:ascii="Tahoma" w:hAnsi="Tahoma" w:cs="Tahoma"/>
              </w:rPr>
              <w:t>__</w:t>
            </w:r>
          </w:p>
        </w:tc>
      </w:tr>
      <w:tr w:rsidR="00886B7A" w:rsidRPr="00FF3ECD" w14:paraId="7344C3FE" w14:textId="77777777" w:rsidTr="001D2AB2">
        <w:tc>
          <w:tcPr>
            <w:tcW w:w="5310" w:type="dxa"/>
          </w:tcPr>
          <w:p w14:paraId="7B567B49" w14:textId="77777777" w:rsidR="00886B7A" w:rsidRPr="00FF3ECD" w:rsidRDefault="001D2AB2" w:rsidP="00911F47">
            <w:pPr>
              <w:widowControl w:val="0"/>
              <w:jc w:val="both"/>
              <w:rPr>
                <w:rFonts w:ascii="Tahoma" w:hAnsi="Tahoma" w:cs="Tahoma"/>
              </w:rPr>
            </w:pPr>
            <w:r w:rsidRPr="00FF3ECD">
              <w:rPr>
                <w:rFonts w:ascii="Tahoma" w:hAnsi="Tahoma" w:cs="Tahoma"/>
                <w:b/>
              </w:rPr>
              <w:lastRenderedPageBreak/>
              <w:t>________________________________________</w:t>
            </w:r>
          </w:p>
        </w:tc>
        <w:tc>
          <w:tcPr>
            <w:tcW w:w="5310" w:type="dxa"/>
          </w:tcPr>
          <w:p w14:paraId="3FC492E9" w14:textId="77777777" w:rsidR="00886B7A" w:rsidRPr="00FF3ECD" w:rsidRDefault="00886B7A" w:rsidP="00E40DAF">
            <w:pPr>
              <w:widowControl w:val="0"/>
              <w:jc w:val="both"/>
              <w:rPr>
                <w:rFonts w:ascii="Tahoma" w:hAnsi="Tahoma" w:cs="Tahoma"/>
                <w:b/>
              </w:rPr>
            </w:pPr>
            <w:r w:rsidRPr="00FF3ECD">
              <w:rPr>
                <w:rFonts w:ascii="Tahoma" w:hAnsi="Tahoma" w:cs="Tahoma"/>
                <w:b/>
              </w:rPr>
              <w:t>Расчетный счет</w:t>
            </w:r>
            <w:r w:rsidRPr="00FF3ECD">
              <w:rPr>
                <w:rFonts w:ascii="Tahoma" w:hAnsi="Tahoma" w:cs="Tahoma"/>
              </w:rPr>
              <w:t>:_________________</w:t>
            </w:r>
            <w:r w:rsidR="001D2AB2" w:rsidRPr="00FF3ECD">
              <w:rPr>
                <w:rFonts w:ascii="Tahoma" w:hAnsi="Tahoma" w:cs="Tahoma"/>
              </w:rPr>
              <w:t>_____________</w:t>
            </w:r>
          </w:p>
        </w:tc>
      </w:tr>
      <w:tr w:rsidR="00886B7A" w:rsidRPr="00FF3ECD" w14:paraId="0A540761" w14:textId="77777777" w:rsidTr="001D2AB2">
        <w:tc>
          <w:tcPr>
            <w:tcW w:w="5310" w:type="dxa"/>
          </w:tcPr>
          <w:p w14:paraId="301FCED3" w14:textId="77777777" w:rsidR="00886B7A" w:rsidRPr="00FF3ECD" w:rsidRDefault="00886B7A" w:rsidP="00911F47">
            <w:pPr>
              <w:widowControl w:val="0"/>
              <w:jc w:val="both"/>
              <w:rPr>
                <w:rFonts w:ascii="Tahoma" w:hAnsi="Tahoma" w:cs="Tahoma"/>
              </w:rPr>
            </w:pPr>
            <w:r w:rsidRPr="00FF3ECD">
              <w:rPr>
                <w:rFonts w:ascii="Tahoma" w:hAnsi="Tahoma" w:cs="Tahoma"/>
                <w:b/>
              </w:rPr>
              <w:t>Почтовый адрес</w:t>
            </w:r>
            <w:r w:rsidRPr="00FF3ECD">
              <w:rPr>
                <w:rFonts w:ascii="Tahoma" w:hAnsi="Tahoma" w:cs="Tahoma"/>
              </w:rPr>
              <w:t>:</w:t>
            </w:r>
          </w:p>
        </w:tc>
        <w:tc>
          <w:tcPr>
            <w:tcW w:w="5310" w:type="dxa"/>
          </w:tcPr>
          <w:p w14:paraId="4F4E4FB1" w14:textId="77777777" w:rsidR="00886B7A" w:rsidRPr="00FF3ECD" w:rsidRDefault="00886B7A" w:rsidP="00E40DAF">
            <w:pPr>
              <w:widowControl w:val="0"/>
              <w:jc w:val="both"/>
              <w:rPr>
                <w:rFonts w:ascii="Tahoma" w:hAnsi="Tahoma" w:cs="Tahoma"/>
                <w:b/>
              </w:rPr>
            </w:pPr>
            <w:r w:rsidRPr="00FF3ECD">
              <w:rPr>
                <w:rFonts w:ascii="Tahoma" w:hAnsi="Tahoma" w:cs="Tahoma"/>
                <w:b/>
              </w:rPr>
              <w:t>Банк</w:t>
            </w:r>
            <w:r w:rsidRPr="00FF3ECD">
              <w:rPr>
                <w:rFonts w:ascii="Tahoma" w:hAnsi="Tahoma" w:cs="Tahoma"/>
              </w:rPr>
              <w:t>:____________________________</w:t>
            </w:r>
            <w:r w:rsidR="001D2AB2" w:rsidRPr="00FF3ECD">
              <w:rPr>
                <w:rFonts w:ascii="Tahoma" w:hAnsi="Tahoma" w:cs="Tahoma"/>
              </w:rPr>
              <w:t>__</w:t>
            </w:r>
            <w:r w:rsidRPr="00FF3ECD">
              <w:rPr>
                <w:rFonts w:ascii="Tahoma" w:hAnsi="Tahoma" w:cs="Tahoma"/>
              </w:rPr>
              <w:t>__________</w:t>
            </w:r>
          </w:p>
        </w:tc>
      </w:tr>
      <w:tr w:rsidR="00886B7A" w:rsidRPr="00FF3ECD" w14:paraId="29A48B78" w14:textId="77777777" w:rsidTr="001D2AB2">
        <w:tc>
          <w:tcPr>
            <w:tcW w:w="5310" w:type="dxa"/>
          </w:tcPr>
          <w:p w14:paraId="54ABD20E" w14:textId="77777777" w:rsidR="00886B7A" w:rsidRPr="00FF3ECD" w:rsidRDefault="001D2AB2" w:rsidP="00911F47">
            <w:pPr>
              <w:widowControl w:val="0"/>
              <w:jc w:val="both"/>
              <w:rPr>
                <w:rFonts w:ascii="Tahoma" w:hAnsi="Tahoma" w:cs="Tahoma"/>
                <w:b/>
              </w:rPr>
            </w:pPr>
            <w:r w:rsidRPr="00FF3ECD">
              <w:rPr>
                <w:rFonts w:ascii="Tahoma" w:hAnsi="Tahoma" w:cs="Tahoma"/>
                <w:b/>
              </w:rPr>
              <w:t>________________________________________</w:t>
            </w:r>
          </w:p>
        </w:tc>
        <w:tc>
          <w:tcPr>
            <w:tcW w:w="5310" w:type="dxa"/>
          </w:tcPr>
          <w:p w14:paraId="5EA6374E" w14:textId="77777777" w:rsidR="00886B7A" w:rsidRPr="00FF3ECD" w:rsidRDefault="00886B7A" w:rsidP="00E40DAF">
            <w:pPr>
              <w:widowControl w:val="0"/>
              <w:jc w:val="both"/>
              <w:rPr>
                <w:rFonts w:ascii="Tahoma" w:hAnsi="Tahoma" w:cs="Tahoma"/>
                <w:b/>
              </w:rPr>
            </w:pPr>
            <w:r w:rsidRPr="00FF3ECD">
              <w:rPr>
                <w:rFonts w:ascii="Tahoma" w:hAnsi="Tahoma" w:cs="Tahoma"/>
                <w:b/>
              </w:rPr>
              <w:t>К/с</w:t>
            </w:r>
            <w:r w:rsidRPr="00FF3ECD">
              <w:rPr>
                <w:rFonts w:ascii="Tahoma" w:hAnsi="Tahoma" w:cs="Tahoma"/>
              </w:rPr>
              <w:t xml:space="preserve"> ______________</w:t>
            </w:r>
            <w:r w:rsidR="001D2AB2" w:rsidRPr="00FF3ECD">
              <w:rPr>
                <w:rFonts w:ascii="Tahoma" w:hAnsi="Tahoma" w:cs="Tahoma"/>
              </w:rPr>
              <w:t>_</w:t>
            </w:r>
            <w:r w:rsidRPr="00FF3ECD">
              <w:rPr>
                <w:rFonts w:ascii="Tahoma" w:hAnsi="Tahoma" w:cs="Tahoma"/>
              </w:rPr>
              <w:t xml:space="preserve">_____ </w:t>
            </w:r>
            <w:r w:rsidRPr="00FF3ECD">
              <w:rPr>
                <w:rFonts w:ascii="Tahoma" w:hAnsi="Tahoma" w:cs="Tahoma"/>
                <w:b/>
              </w:rPr>
              <w:t>БИК</w:t>
            </w:r>
            <w:r w:rsidRPr="00FF3ECD">
              <w:rPr>
                <w:rFonts w:ascii="Tahoma" w:hAnsi="Tahoma" w:cs="Tahoma"/>
              </w:rPr>
              <w:t xml:space="preserve"> _______</w:t>
            </w:r>
            <w:r w:rsidR="001D2AB2" w:rsidRPr="00FF3ECD">
              <w:rPr>
                <w:rFonts w:ascii="Tahoma" w:hAnsi="Tahoma" w:cs="Tahoma"/>
              </w:rPr>
              <w:t>_</w:t>
            </w:r>
            <w:r w:rsidRPr="00FF3ECD">
              <w:rPr>
                <w:rFonts w:ascii="Tahoma" w:hAnsi="Tahoma" w:cs="Tahoma"/>
              </w:rPr>
              <w:t>________</w:t>
            </w:r>
          </w:p>
        </w:tc>
      </w:tr>
      <w:tr w:rsidR="001D2AB2" w:rsidRPr="00FF3ECD" w14:paraId="23904E83" w14:textId="77777777" w:rsidTr="001D2AB2">
        <w:tc>
          <w:tcPr>
            <w:tcW w:w="5310" w:type="dxa"/>
          </w:tcPr>
          <w:p w14:paraId="28875628" w14:textId="77777777" w:rsidR="001D2AB2" w:rsidRPr="00FF3ECD" w:rsidRDefault="001D2AB2" w:rsidP="00911F47">
            <w:pPr>
              <w:widowControl w:val="0"/>
              <w:jc w:val="both"/>
              <w:rPr>
                <w:rFonts w:ascii="Tahoma" w:hAnsi="Tahoma" w:cs="Tahoma"/>
                <w:b/>
              </w:rPr>
            </w:pPr>
            <w:r w:rsidRPr="00FF3ECD">
              <w:rPr>
                <w:rFonts w:ascii="Tahoma" w:hAnsi="Tahoma" w:cs="Tahoma"/>
                <w:b/>
              </w:rPr>
              <w:t>Расчетный счет</w:t>
            </w:r>
            <w:r w:rsidRPr="00FF3ECD">
              <w:rPr>
                <w:rFonts w:ascii="Tahoma" w:hAnsi="Tahoma" w:cs="Tahoma"/>
              </w:rPr>
              <w:t>:______________________________</w:t>
            </w:r>
          </w:p>
        </w:tc>
        <w:tc>
          <w:tcPr>
            <w:tcW w:w="5310" w:type="dxa"/>
          </w:tcPr>
          <w:p w14:paraId="6B011505" w14:textId="77777777" w:rsidR="001D2AB2" w:rsidRPr="00FF3ECD" w:rsidRDefault="001D2AB2" w:rsidP="00E40DAF">
            <w:pPr>
              <w:widowControl w:val="0"/>
              <w:jc w:val="both"/>
              <w:rPr>
                <w:rFonts w:ascii="Tahoma" w:hAnsi="Tahoma" w:cs="Tahoma"/>
              </w:rPr>
            </w:pPr>
            <w:r w:rsidRPr="00FF3ECD">
              <w:rPr>
                <w:rFonts w:ascii="Tahoma" w:hAnsi="Tahoma" w:cs="Tahoma"/>
                <w:b/>
              </w:rPr>
              <w:t>ИНН/КПП</w:t>
            </w:r>
            <w:r w:rsidRPr="00FF3ECD">
              <w:rPr>
                <w:rFonts w:ascii="Tahoma" w:hAnsi="Tahoma" w:cs="Tahoma"/>
              </w:rPr>
              <w:t xml:space="preserve"> _________________ / _________________</w:t>
            </w:r>
          </w:p>
        </w:tc>
      </w:tr>
      <w:tr w:rsidR="001D2AB2" w:rsidRPr="00FF3ECD" w14:paraId="5848A6C3" w14:textId="77777777" w:rsidTr="001D2AB2">
        <w:tc>
          <w:tcPr>
            <w:tcW w:w="5310" w:type="dxa"/>
          </w:tcPr>
          <w:p w14:paraId="7220CE6E" w14:textId="77777777" w:rsidR="001D2AB2" w:rsidRPr="00FF3ECD" w:rsidRDefault="001D2AB2" w:rsidP="00911F47">
            <w:pPr>
              <w:widowControl w:val="0"/>
              <w:jc w:val="both"/>
              <w:rPr>
                <w:rFonts w:ascii="Tahoma" w:hAnsi="Tahoma" w:cs="Tahoma"/>
                <w:b/>
              </w:rPr>
            </w:pPr>
            <w:r w:rsidRPr="00FF3ECD">
              <w:rPr>
                <w:rFonts w:ascii="Tahoma" w:hAnsi="Tahoma" w:cs="Tahoma"/>
                <w:b/>
              </w:rPr>
              <w:t>Банк</w:t>
            </w:r>
            <w:r w:rsidRPr="00FF3ECD">
              <w:rPr>
                <w:rFonts w:ascii="Tahoma" w:hAnsi="Tahoma" w:cs="Tahoma"/>
              </w:rPr>
              <w:t>:________________________________________</w:t>
            </w:r>
          </w:p>
        </w:tc>
        <w:tc>
          <w:tcPr>
            <w:tcW w:w="5310" w:type="dxa"/>
          </w:tcPr>
          <w:p w14:paraId="6F9C3FCE" w14:textId="77777777" w:rsidR="001D2AB2" w:rsidRPr="00FF3ECD" w:rsidRDefault="001D2AB2" w:rsidP="00E40DAF">
            <w:pPr>
              <w:widowControl w:val="0"/>
              <w:jc w:val="both"/>
              <w:rPr>
                <w:rFonts w:ascii="Tahoma" w:hAnsi="Tahoma" w:cs="Tahoma"/>
                <w:b/>
              </w:rPr>
            </w:pPr>
            <w:r w:rsidRPr="00FF3ECD">
              <w:rPr>
                <w:rFonts w:ascii="Tahoma" w:hAnsi="Tahoma" w:cs="Tahoma"/>
                <w:b/>
              </w:rPr>
              <w:t>ОГРН</w:t>
            </w:r>
            <w:r w:rsidRPr="00FF3ECD">
              <w:rPr>
                <w:rFonts w:ascii="Tahoma" w:hAnsi="Tahoma" w:cs="Tahoma"/>
              </w:rPr>
              <w:t xml:space="preserve"> ________________________________________</w:t>
            </w:r>
          </w:p>
        </w:tc>
      </w:tr>
      <w:tr w:rsidR="001D2AB2" w:rsidRPr="00FF3ECD" w14:paraId="0B333608" w14:textId="77777777" w:rsidTr="001D2AB2">
        <w:tc>
          <w:tcPr>
            <w:tcW w:w="5310" w:type="dxa"/>
          </w:tcPr>
          <w:p w14:paraId="76327A74" w14:textId="77777777" w:rsidR="001D2AB2" w:rsidRPr="00FF3ECD" w:rsidRDefault="001D2AB2" w:rsidP="00911F47">
            <w:pPr>
              <w:widowControl w:val="0"/>
              <w:jc w:val="both"/>
              <w:rPr>
                <w:rFonts w:ascii="Tahoma" w:hAnsi="Tahoma" w:cs="Tahoma"/>
                <w:b/>
              </w:rPr>
            </w:pPr>
            <w:r w:rsidRPr="00FF3ECD">
              <w:rPr>
                <w:rFonts w:ascii="Tahoma" w:hAnsi="Tahoma" w:cs="Tahoma"/>
                <w:b/>
              </w:rPr>
              <w:t>К/с</w:t>
            </w:r>
            <w:r w:rsidRPr="00FF3ECD">
              <w:rPr>
                <w:rFonts w:ascii="Tahoma" w:hAnsi="Tahoma" w:cs="Tahoma"/>
              </w:rPr>
              <w:t xml:space="preserve"> ____________________ </w:t>
            </w:r>
            <w:r w:rsidRPr="00FF3ECD">
              <w:rPr>
                <w:rFonts w:ascii="Tahoma" w:hAnsi="Tahoma" w:cs="Tahoma"/>
                <w:b/>
              </w:rPr>
              <w:t>БИК</w:t>
            </w:r>
            <w:r w:rsidRPr="00FF3ECD">
              <w:rPr>
                <w:rFonts w:ascii="Tahoma" w:hAnsi="Tahoma" w:cs="Tahoma"/>
              </w:rPr>
              <w:t xml:space="preserve"> ________________</w:t>
            </w:r>
          </w:p>
        </w:tc>
        <w:tc>
          <w:tcPr>
            <w:tcW w:w="5310" w:type="dxa"/>
          </w:tcPr>
          <w:p w14:paraId="09909866" w14:textId="77777777" w:rsidR="001D2AB2" w:rsidRPr="00FF3ECD" w:rsidRDefault="001D2AB2" w:rsidP="00E40DAF">
            <w:pPr>
              <w:widowControl w:val="0"/>
              <w:jc w:val="both"/>
              <w:rPr>
                <w:rFonts w:ascii="Tahoma" w:hAnsi="Tahoma" w:cs="Tahoma"/>
              </w:rPr>
            </w:pPr>
            <w:r w:rsidRPr="00FF3ECD">
              <w:rPr>
                <w:rFonts w:ascii="Tahoma" w:hAnsi="Tahoma" w:cs="Tahoma"/>
                <w:b/>
              </w:rPr>
              <w:t>ОКВЭД</w:t>
            </w:r>
            <w:r w:rsidRPr="00FF3ECD">
              <w:rPr>
                <w:rFonts w:ascii="Tahoma" w:hAnsi="Tahoma" w:cs="Tahoma"/>
              </w:rPr>
              <w:t xml:space="preserve"> ____________________ </w:t>
            </w:r>
            <w:r w:rsidRPr="00FF3ECD">
              <w:rPr>
                <w:rFonts w:ascii="Tahoma" w:hAnsi="Tahoma" w:cs="Tahoma"/>
                <w:b/>
              </w:rPr>
              <w:t>ОКПО</w:t>
            </w:r>
            <w:r w:rsidRPr="00FF3ECD">
              <w:rPr>
                <w:rFonts w:ascii="Tahoma" w:hAnsi="Tahoma" w:cs="Tahoma"/>
              </w:rPr>
              <w:t xml:space="preserve"> ____________</w:t>
            </w:r>
          </w:p>
        </w:tc>
      </w:tr>
      <w:tr w:rsidR="001D2AB2" w:rsidRPr="00FF3ECD" w14:paraId="7D45C64F" w14:textId="77777777" w:rsidTr="001D2AB2">
        <w:tc>
          <w:tcPr>
            <w:tcW w:w="5310" w:type="dxa"/>
          </w:tcPr>
          <w:p w14:paraId="46AC947E" w14:textId="77777777" w:rsidR="001D2AB2" w:rsidRPr="00FF3ECD" w:rsidRDefault="001D2AB2" w:rsidP="00911F47">
            <w:pPr>
              <w:widowControl w:val="0"/>
              <w:jc w:val="both"/>
              <w:rPr>
                <w:rFonts w:ascii="Tahoma" w:hAnsi="Tahoma" w:cs="Tahoma"/>
              </w:rPr>
            </w:pPr>
            <w:r w:rsidRPr="00FF3ECD">
              <w:rPr>
                <w:rFonts w:ascii="Tahoma" w:hAnsi="Tahoma" w:cs="Tahoma"/>
                <w:b/>
              </w:rPr>
              <w:t>ИНН/КПП</w:t>
            </w:r>
            <w:r w:rsidRPr="00FF3ECD">
              <w:rPr>
                <w:rFonts w:ascii="Tahoma" w:hAnsi="Tahoma" w:cs="Tahoma"/>
              </w:rPr>
              <w:t xml:space="preserve"> _________________ / ________________</w:t>
            </w:r>
          </w:p>
        </w:tc>
        <w:tc>
          <w:tcPr>
            <w:tcW w:w="5310" w:type="dxa"/>
          </w:tcPr>
          <w:p w14:paraId="65C97977" w14:textId="77777777" w:rsidR="001D2AB2" w:rsidRPr="00FF3ECD" w:rsidRDefault="001D2AB2" w:rsidP="00E40DAF">
            <w:pPr>
              <w:widowControl w:val="0"/>
              <w:jc w:val="both"/>
              <w:rPr>
                <w:rFonts w:ascii="Tahoma" w:hAnsi="Tahoma" w:cs="Tahoma"/>
                <w:b/>
              </w:rPr>
            </w:pPr>
            <w:r w:rsidRPr="00FF3ECD">
              <w:rPr>
                <w:rFonts w:ascii="Tahoma" w:hAnsi="Tahoma" w:cs="Tahoma"/>
                <w:b/>
              </w:rPr>
              <w:t xml:space="preserve">Адрес сайта и </w:t>
            </w:r>
            <w:r w:rsidRPr="00FF3ECD">
              <w:rPr>
                <w:rFonts w:ascii="Tahoma" w:hAnsi="Tahoma" w:cs="Tahoma"/>
                <w:b/>
                <w:snapToGrid w:val="0"/>
                <w:lang w:val="en-US"/>
              </w:rPr>
              <w:t>e</w:t>
            </w:r>
            <w:r w:rsidRPr="00FF3ECD">
              <w:rPr>
                <w:rFonts w:ascii="Tahoma" w:hAnsi="Tahoma" w:cs="Tahoma"/>
                <w:b/>
                <w:snapToGrid w:val="0"/>
              </w:rPr>
              <w:t>-</w:t>
            </w:r>
            <w:r w:rsidRPr="00FF3ECD">
              <w:rPr>
                <w:rFonts w:ascii="Tahoma" w:hAnsi="Tahoma" w:cs="Tahoma"/>
                <w:b/>
                <w:snapToGrid w:val="0"/>
                <w:lang w:val="en-US"/>
              </w:rPr>
              <w:t>mail</w:t>
            </w:r>
            <w:r w:rsidRPr="00FF3ECD">
              <w:rPr>
                <w:rFonts w:ascii="Tahoma" w:hAnsi="Tahoma" w:cs="Tahoma"/>
              </w:rPr>
              <w:t>__________________________</w:t>
            </w:r>
          </w:p>
        </w:tc>
      </w:tr>
      <w:tr w:rsidR="00886B7A" w:rsidRPr="00FF3ECD" w14:paraId="26CB8C90" w14:textId="77777777" w:rsidTr="001D2AB2">
        <w:tc>
          <w:tcPr>
            <w:tcW w:w="5310" w:type="dxa"/>
          </w:tcPr>
          <w:p w14:paraId="78D5BD1B" w14:textId="77777777" w:rsidR="00886B7A" w:rsidRPr="00FF3ECD" w:rsidRDefault="001D2AB2" w:rsidP="00911F47">
            <w:pPr>
              <w:widowControl w:val="0"/>
              <w:jc w:val="both"/>
              <w:rPr>
                <w:rFonts w:ascii="Tahoma" w:hAnsi="Tahoma" w:cs="Tahoma"/>
                <w:b/>
              </w:rPr>
            </w:pPr>
            <w:r w:rsidRPr="00FF3ECD">
              <w:rPr>
                <w:rFonts w:ascii="Tahoma" w:hAnsi="Tahoma" w:cs="Tahoma"/>
                <w:b/>
              </w:rPr>
              <w:t>ОГРН</w:t>
            </w:r>
            <w:r w:rsidRPr="00FF3ECD">
              <w:rPr>
                <w:rFonts w:ascii="Tahoma" w:hAnsi="Tahoma" w:cs="Tahoma"/>
              </w:rPr>
              <w:t xml:space="preserve"> ________________________________________</w:t>
            </w:r>
          </w:p>
        </w:tc>
        <w:tc>
          <w:tcPr>
            <w:tcW w:w="5310" w:type="dxa"/>
          </w:tcPr>
          <w:p w14:paraId="3AC4B11E" w14:textId="77777777" w:rsidR="00886B7A" w:rsidRPr="00FF3ECD" w:rsidRDefault="00886B7A" w:rsidP="00E40DAF">
            <w:pPr>
              <w:widowControl w:val="0"/>
              <w:jc w:val="both"/>
              <w:rPr>
                <w:rFonts w:ascii="Tahoma" w:hAnsi="Tahoma" w:cs="Tahoma"/>
                <w:b/>
              </w:rPr>
            </w:pPr>
          </w:p>
        </w:tc>
      </w:tr>
      <w:tr w:rsidR="00886B7A" w:rsidRPr="00FF3ECD" w14:paraId="5440DC29" w14:textId="77777777" w:rsidTr="001D2AB2">
        <w:tc>
          <w:tcPr>
            <w:tcW w:w="5310" w:type="dxa"/>
          </w:tcPr>
          <w:p w14:paraId="69DC40C9" w14:textId="77777777" w:rsidR="00886B7A" w:rsidRPr="00FF3ECD" w:rsidRDefault="001F6D4A" w:rsidP="00911F47">
            <w:pPr>
              <w:widowControl w:val="0"/>
              <w:rPr>
                <w:rFonts w:ascii="Tahoma" w:hAnsi="Tahoma" w:cs="Tahoma"/>
                <w:b/>
              </w:rPr>
            </w:pPr>
            <w:r w:rsidRPr="00FF3ECD">
              <w:rPr>
                <w:rFonts w:ascii="Tahoma" w:hAnsi="Tahoma" w:cs="Tahoma"/>
                <w:b/>
              </w:rPr>
              <w:t>Адрес сайта ______</w:t>
            </w:r>
            <w:r w:rsidRPr="00FF3ECD">
              <w:rPr>
                <w:rFonts w:ascii="Tahoma" w:hAnsi="Tahoma" w:cs="Tahoma"/>
              </w:rPr>
              <w:t>__________________________</w:t>
            </w:r>
          </w:p>
        </w:tc>
        <w:tc>
          <w:tcPr>
            <w:tcW w:w="5310" w:type="dxa"/>
          </w:tcPr>
          <w:p w14:paraId="41AE3C01" w14:textId="70F07E51" w:rsidR="00886B7A" w:rsidRPr="00FF3ECD" w:rsidRDefault="00886B7A" w:rsidP="00466862">
            <w:pPr>
              <w:widowControl w:val="0"/>
              <w:jc w:val="both"/>
              <w:rPr>
                <w:rFonts w:ascii="Tahoma" w:hAnsi="Tahoma" w:cs="Tahoma"/>
                <w:b/>
              </w:rPr>
            </w:pPr>
            <w:r w:rsidRPr="00FF3ECD">
              <w:rPr>
                <w:rFonts w:ascii="Tahoma" w:hAnsi="Tahoma" w:cs="Tahoma"/>
                <w:b/>
              </w:rPr>
              <w:t>Ответственное лицо за эксплуатацию приборов</w:t>
            </w:r>
            <w:r w:rsidR="00233C16" w:rsidRPr="00FF3ECD">
              <w:rPr>
                <w:rFonts w:ascii="Tahoma" w:hAnsi="Tahoma" w:cs="Tahoma"/>
                <w:b/>
              </w:rPr>
              <w:t xml:space="preserve"> </w:t>
            </w:r>
            <w:r w:rsidRPr="00FF3ECD">
              <w:rPr>
                <w:rFonts w:ascii="Tahoma" w:hAnsi="Tahoma" w:cs="Tahoma"/>
                <w:b/>
              </w:rPr>
              <w:t>учета</w:t>
            </w:r>
            <w:r w:rsidR="00233C16" w:rsidRPr="00FF3ECD">
              <w:rPr>
                <w:rFonts w:ascii="Tahoma" w:hAnsi="Tahoma" w:cs="Tahoma"/>
                <w:b/>
              </w:rPr>
              <w:t xml:space="preserve"> </w:t>
            </w:r>
            <w:r w:rsidR="00080BD5" w:rsidRPr="00FF3ECD">
              <w:rPr>
                <w:rFonts w:ascii="Tahoma" w:hAnsi="Tahoma" w:cs="Tahoma"/>
                <w:b/>
              </w:rPr>
              <w:t>Исполнителя</w:t>
            </w:r>
            <w:r w:rsidRPr="00FF3ECD">
              <w:rPr>
                <w:rFonts w:ascii="Tahoma" w:hAnsi="Tahoma" w:cs="Tahoma"/>
                <w:b/>
              </w:rPr>
              <w:t>:</w:t>
            </w:r>
          </w:p>
        </w:tc>
      </w:tr>
      <w:tr w:rsidR="00886B7A" w:rsidRPr="00FF3ECD" w14:paraId="185493CF" w14:textId="77777777" w:rsidTr="001D2AB2">
        <w:tc>
          <w:tcPr>
            <w:tcW w:w="5310" w:type="dxa"/>
          </w:tcPr>
          <w:p w14:paraId="574AFD04" w14:textId="77777777" w:rsidR="00886B7A" w:rsidRPr="00FF3ECD" w:rsidRDefault="001F6D4A" w:rsidP="00911F47">
            <w:pPr>
              <w:widowControl w:val="0"/>
              <w:rPr>
                <w:rFonts w:ascii="Tahoma" w:hAnsi="Tahoma" w:cs="Tahoma"/>
                <w:b/>
              </w:rPr>
            </w:pPr>
            <w:r w:rsidRPr="00FF3ECD">
              <w:rPr>
                <w:rFonts w:ascii="Tahoma" w:hAnsi="Tahoma" w:cs="Tahoma"/>
                <w:b/>
              </w:rPr>
              <w:t>Наименование и место нахождения обслуживающего договор подразделения:</w:t>
            </w:r>
          </w:p>
        </w:tc>
        <w:tc>
          <w:tcPr>
            <w:tcW w:w="5310" w:type="dxa"/>
          </w:tcPr>
          <w:p w14:paraId="72D96069" w14:textId="77777777" w:rsidR="00886B7A" w:rsidRPr="00FF3ECD" w:rsidRDefault="00886B7A" w:rsidP="00E40DAF">
            <w:pPr>
              <w:widowControl w:val="0"/>
              <w:jc w:val="both"/>
              <w:rPr>
                <w:rFonts w:ascii="Tahoma" w:hAnsi="Tahoma" w:cs="Tahoma"/>
                <w:b/>
              </w:rPr>
            </w:pPr>
            <w:r w:rsidRPr="00FF3ECD">
              <w:rPr>
                <w:rFonts w:ascii="Tahoma" w:hAnsi="Tahoma" w:cs="Tahoma"/>
              </w:rPr>
              <w:t>Должность__________________________________</w:t>
            </w:r>
          </w:p>
        </w:tc>
      </w:tr>
      <w:tr w:rsidR="00886B7A" w:rsidRPr="00FF3ECD" w14:paraId="699F841D" w14:textId="77777777" w:rsidTr="001D2AB2">
        <w:tc>
          <w:tcPr>
            <w:tcW w:w="5310" w:type="dxa"/>
          </w:tcPr>
          <w:p w14:paraId="7FB722D2" w14:textId="77777777" w:rsidR="00886B7A" w:rsidRPr="00FF3ECD" w:rsidRDefault="00886B7A" w:rsidP="00911F47">
            <w:pPr>
              <w:widowControl w:val="0"/>
              <w:jc w:val="both"/>
              <w:rPr>
                <w:rFonts w:ascii="Tahoma" w:hAnsi="Tahoma" w:cs="Tahoma"/>
              </w:rPr>
            </w:pPr>
            <w:r w:rsidRPr="00FF3ECD">
              <w:rPr>
                <w:rFonts w:ascii="Tahoma" w:hAnsi="Tahoma" w:cs="Tahoma"/>
              </w:rPr>
              <w:t>г._________ ул.___________ д._________</w:t>
            </w:r>
          </w:p>
        </w:tc>
        <w:tc>
          <w:tcPr>
            <w:tcW w:w="5310" w:type="dxa"/>
          </w:tcPr>
          <w:p w14:paraId="2FBFBC17" w14:textId="77777777" w:rsidR="00886B7A" w:rsidRPr="00FF3ECD" w:rsidRDefault="00886B7A" w:rsidP="00E40DAF">
            <w:pPr>
              <w:widowControl w:val="0"/>
              <w:jc w:val="both"/>
              <w:rPr>
                <w:rFonts w:ascii="Tahoma" w:hAnsi="Tahoma" w:cs="Tahoma"/>
                <w:b/>
              </w:rPr>
            </w:pPr>
            <w:r w:rsidRPr="00FF3ECD">
              <w:rPr>
                <w:rFonts w:ascii="Tahoma" w:hAnsi="Tahoma" w:cs="Tahoma"/>
              </w:rPr>
              <w:t>Ф.И.О.______________________________________</w:t>
            </w:r>
          </w:p>
        </w:tc>
      </w:tr>
      <w:tr w:rsidR="00886B7A" w:rsidRPr="00FF3ECD" w14:paraId="6A844E3C" w14:textId="77777777" w:rsidTr="001D2AB2">
        <w:tc>
          <w:tcPr>
            <w:tcW w:w="5310" w:type="dxa"/>
          </w:tcPr>
          <w:p w14:paraId="279C2A7F" w14:textId="77777777" w:rsidR="00886B7A" w:rsidRPr="00FF3ECD" w:rsidRDefault="001D2AB2" w:rsidP="00911F47">
            <w:pPr>
              <w:widowControl w:val="0"/>
              <w:jc w:val="both"/>
              <w:rPr>
                <w:rFonts w:ascii="Tahoma" w:hAnsi="Tahoma" w:cs="Tahoma"/>
              </w:rPr>
            </w:pPr>
            <w:r w:rsidRPr="00FF3ECD">
              <w:rPr>
                <w:rFonts w:ascii="Tahoma" w:hAnsi="Tahoma" w:cs="Tahoma"/>
              </w:rPr>
              <w:t>Телефон/факс__________________________________</w:t>
            </w:r>
          </w:p>
        </w:tc>
        <w:tc>
          <w:tcPr>
            <w:tcW w:w="5310" w:type="dxa"/>
          </w:tcPr>
          <w:p w14:paraId="2D171B6F" w14:textId="77777777" w:rsidR="00886B7A" w:rsidRPr="00FF3ECD" w:rsidRDefault="00886B7A" w:rsidP="00E40DAF">
            <w:pPr>
              <w:widowControl w:val="0"/>
              <w:jc w:val="both"/>
              <w:rPr>
                <w:rFonts w:ascii="Tahoma" w:hAnsi="Tahoma" w:cs="Tahoma"/>
                <w:b/>
              </w:rPr>
            </w:pPr>
            <w:r w:rsidRPr="00FF3ECD">
              <w:rPr>
                <w:rFonts w:ascii="Tahoma" w:hAnsi="Tahoma" w:cs="Tahoma"/>
              </w:rPr>
              <w:t>Телефон/факс_______________________________</w:t>
            </w:r>
          </w:p>
        </w:tc>
      </w:tr>
      <w:tr w:rsidR="00886B7A" w:rsidRPr="00FF3ECD" w14:paraId="38525BE2" w14:textId="77777777" w:rsidTr="001D2AB2">
        <w:tc>
          <w:tcPr>
            <w:tcW w:w="5310" w:type="dxa"/>
          </w:tcPr>
          <w:p w14:paraId="70BA36A0" w14:textId="77777777" w:rsidR="00886B7A" w:rsidRPr="00FF3ECD" w:rsidRDefault="001D2AB2" w:rsidP="00911F47">
            <w:pPr>
              <w:widowControl w:val="0"/>
              <w:jc w:val="both"/>
              <w:rPr>
                <w:rFonts w:ascii="Tahoma" w:hAnsi="Tahoma" w:cs="Tahoma"/>
              </w:rPr>
            </w:pPr>
            <w:r w:rsidRPr="00FF3ECD">
              <w:rPr>
                <w:rFonts w:ascii="Tahoma" w:hAnsi="Tahoma" w:cs="Tahoma"/>
                <w:lang w:val="en-US"/>
              </w:rPr>
              <w:t>e</w:t>
            </w:r>
            <w:r w:rsidRPr="00FF3ECD">
              <w:rPr>
                <w:rFonts w:ascii="Tahoma" w:hAnsi="Tahoma" w:cs="Tahoma"/>
              </w:rPr>
              <w:t>-</w:t>
            </w:r>
            <w:r w:rsidRPr="00FF3ECD">
              <w:rPr>
                <w:rFonts w:ascii="Tahoma" w:hAnsi="Tahoma" w:cs="Tahoma"/>
                <w:lang w:val="en-US"/>
              </w:rPr>
              <w:t>mail</w:t>
            </w:r>
            <w:r w:rsidRPr="00FF3ECD">
              <w:rPr>
                <w:rFonts w:ascii="Tahoma" w:hAnsi="Tahoma" w:cs="Tahoma"/>
              </w:rPr>
              <w:t>__________________________</w:t>
            </w:r>
          </w:p>
        </w:tc>
        <w:tc>
          <w:tcPr>
            <w:tcW w:w="5310" w:type="dxa"/>
          </w:tcPr>
          <w:p w14:paraId="32CE885E" w14:textId="77777777" w:rsidR="00886B7A" w:rsidRPr="00FF3ECD" w:rsidRDefault="00886B7A" w:rsidP="00E40DAF">
            <w:pPr>
              <w:widowControl w:val="0"/>
              <w:jc w:val="both"/>
              <w:rPr>
                <w:rFonts w:ascii="Tahoma" w:hAnsi="Tahoma" w:cs="Tahoma"/>
              </w:rPr>
            </w:pPr>
            <w:r w:rsidRPr="00FF3ECD">
              <w:rPr>
                <w:rFonts w:ascii="Tahoma" w:hAnsi="Tahoma" w:cs="Tahoma"/>
                <w:lang w:val="en-US"/>
              </w:rPr>
              <w:t>e</w:t>
            </w:r>
            <w:r w:rsidRPr="00FF3ECD">
              <w:rPr>
                <w:rFonts w:ascii="Tahoma" w:hAnsi="Tahoma" w:cs="Tahoma"/>
              </w:rPr>
              <w:t>-</w:t>
            </w:r>
            <w:r w:rsidRPr="00FF3ECD">
              <w:rPr>
                <w:rFonts w:ascii="Tahoma" w:hAnsi="Tahoma" w:cs="Tahoma"/>
                <w:lang w:val="en-US"/>
              </w:rPr>
              <w:t>mail</w:t>
            </w:r>
            <w:r w:rsidRPr="00FF3ECD">
              <w:rPr>
                <w:rFonts w:ascii="Tahoma" w:hAnsi="Tahoma" w:cs="Tahoma"/>
              </w:rPr>
              <w:t xml:space="preserve"> ______________________________________</w:t>
            </w:r>
          </w:p>
        </w:tc>
      </w:tr>
      <w:tr w:rsidR="00625EF3" w:rsidRPr="00FF3ECD" w14:paraId="518DE616" w14:textId="77777777" w:rsidTr="001D2AB2">
        <w:tc>
          <w:tcPr>
            <w:tcW w:w="5310" w:type="dxa"/>
          </w:tcPr>
          <w:p w14:paraId="4A9BCFDB" w14:textId="77777777" w:rsidR="00625EF3" w:rsidRPr="00FF3ECD" w:rsidRDefault="00625EF3" w:rsidP="00911F47">
            <w:pPr>
              <w:widowControl w:val="0"/>
              <w:jc w:val="both"/>
              <w:rPr>
                <w:rFonts w:ascii="Tahoma" w:hAnsi="Tahoma" w:cs="Tahoma"/>
                <w:lang w:val="en-US"/>
              </w:rPr>
            </w:pPr>
          </w:p>
        </w:tc>
        <w:tc>
          <w:tcPr>
            <w:tcW w:w="5310" w:type="dxa"/>
          </w:tcPr>
          <w:p w14:paraId="5681EDD5" w14:textId="77777777" w:rsidR="00625EF3" w:rsidRPr="00FF3ECD" w:rsidRDefault="00625EF3" w:rsidP="009C1FD0">
            <w:pPr>
              <w:widowControl w:val="0"/>
              <w:spacing w:before="120"/>
              <w:jc w:val="both"/>
              <w:rPr>
                <w:rFonts w:ascii="Tahoma" w:hAnsi="Tahoma" w:cs="Tahoma"/>
              </w:rPr>
            </w:pPr>
            <w:r w:rsidRPr="00FF3ECD">
              <w:rPr>
                <w:rFonts w:ascii="Tahoma" w:hAnsi="Tahoma" w:cs="Tahoma"/>
                <w:b/>
                <w:bCs/>
              </w:rPr>
              <w:t>Информация, для направления уведомлений об ограничении режима потребления, в соответствии с п.</w:t>
            </w:r>
            <w:r w:rsidR="00D115F9" w:rsidRPr="00FF3ECD">
              <w:rPr>
                <w:rFonts w:ascii="Tahoma" w:hAnsi="Tahoma" w:cs="Tahoma"/>
                <w:b/>
                <w:bCs/>
              </w:rPr>
              <w:t>6.3</w:t>
            </w:r>
            <w:r w:rsidRPr="00FF3ECD">
              <w:rPr>
                <w:rFonts w:ascii="Tahoma" w:hAnsi="Tahoma" w:cs="Tahoma"/>
                <w:b/>
                <w:bCs/>
              </w:rPr>
              <w:t xml:space="preserve"> настоящего договора:</w:t>
            </w:r>
          </w:p>
        </w:tc>
      </w:tr>
      <w:tr w:rsidR="00625EF3" w:rsidRPr="00FF3ECD" w14:paraId="660337FB" w14:textId="77777777" w:rsidTr="001D2AB2">
        <w:tc>
          <w:tcPr>
            <w:tcW w:w="5310" w:type="dxa"/>
          </w:tcPr>
          <w:p w14:paraId="4BC0AE70" w14:textId="77777777" w:rsidR="00625EF3" w:rsidRPr="00FF3ECD" w:rsidRDefault="00625EF3" w:rsidP="00911F47">
            <w:pPr>
              <w:widowControl w:val="0"/>
              <w:jc w:val="both"/>
              <w:rPr>
                <w:rFonts w:ascii="Tahoma" w:hAnsi="Tahoma" w:cs="Tahoma"/>
              </w:rPr>
            </w:pPr>
          </w:p>
        </w:tc>
        <w:tc>
          <w:tcPr>
            <w:tcW w:w="5310" w:type="dxa"/>
          </w:tcPr>
          <w:p w14:paraId="39F0CD5D" w14:textId="77777777" w:rsidR="00625EF3" w:rsidRPr="00FF3ECD" w:rsidRDefault="00625EF3" w:rsidP="00E40DAF">
            <w:pPr>
              <w:widowControl w:val="0"/>
              <w:jc w:val="both"/>
              <w:rPr>
                <w:rFonts w:ascii="Tahoma" w:hAnsi="Tahoma" w:cs="Tahoma"/>
                <w:lang w:val="en-US"/>
              </w:rPr>
            </w:pPr>
            <w:r w:rsidRPr="00FF3ECD">
              <w:rPr>
                <w:rFonts w:ascii="Tahoma" w:hAnsi="Tahoma" w:cs="Tahoma"/>
              </w:rPr>
              <w:t>Мобильный телефон: ___________________________</w:t>
            </w:r>
          </w:p>
        </w:tc>
      </w:tr>
      <w:tr w:rsidR="00625EF3" w:rsidRPr="00FF3ECD" w14:paraId="75D60BEE" w14:textId="77777777" w:rsidTr="001D2AB2">
        <w:tc>
          <w:tcPr>
            <w:tcW w:w="5310" w:type="dxa"/>
          </w:tcPr>
          <w:p w14:paraId="2487982A" w14:textId="77777777" w:rsidR="00625EF3" w:rsidRPr="00FF3ECD" w:rsidRDefault="00625EF3" w:rsidP="00911F47">
            <w:pPr>
              <w:widowControl w:val="0"/>
              <w:jc w:val="both"/>
              <w:rPr>
                <w:rFonts w:ascii="Tahoma" w:hAnsi="Tahoma" w:cs="Tahoma"/>
                <w:lang w:val="en-US"/>
              </w:rPr>
            </w:pPr>
          </w:p>
        </w:tc>
        <w:tc>
          <w:tcPr>
            <w:tcW w:w="5310" w:type="dxa"/>
          </w:tcPr>
          <w:p w14:paraId="00E54007" w14:textId="77777777" w:rsidR="00625EF3" w:rsidRPr="00FF3ECD" w:rsidRDefault="00625EF3" w:rsidP="00E40DAF">
            <w:pPr>
              <w:widowControl w:val="0"/>
              <w:jc w:val="both"/>
              <w:rPr>
                <w:rFonts w:ascii="Tahoma" w:hAnsi="Tahoma" w:cs="Tahoma"/>
                <w:lang w:val="en-US"/>
              </w:rPr>
            </w:pPr>
            <w:r w:rsidRPr="00FF3ECD">
              <w:rPr>
                <w:rFonts w:ascii="Tahoma" w:hAnsi="Tahoma" w:cs="Tahoma"/>
                <w:lang w:val="en-US"/>
              </w:rPr>
              <w:t>E-mail</w:t>
            </w:r>
            <w:r w:rsidRPr="00FF3ECD">
              <w:rPr>
                <w:rFonts w:ascii="Tahoma" w:hAnsi="Tahoma" w:cs="Tahoma"/>
              </w:rPr>
              <w:t>: _______________________________________</w:t>
            </w: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tblGrid>
      <w:tr w:rsidR="000C639F" w:rsidRPr="00FF3ECD" w14:paraId="251B74CC" w14:textId="77777777" w:rsidTr="00587D8B">
        <w:tc>
          <w:tcPr>
            <w:tcW w:w="4819" w:type="dxa"/>
            <w:tcBorders>
              <w:top w:val="nil"/>
              <w:left w:val="nil"/>
              <w:bottom w:val="nil"/>
              <w:right w:val="nil"/>
            </w:tcBorders>
          </w:tcPr>
          <w:p w14:paraId="46EEBEC0" w14:textId="77777777" w:rsidR="000C639F" w:rsidRPr="00FF3ECD" w:rsidRDefault="000C639F" w:rsidP="00587D8B">
            <w:pPr>
              <w:pStyle w:val="af8"/>
              <w:widowControl w:val="0"/>
              <w:tabs>
                <w:tab w:val="left" w:pos="447"/>
              </w:tabs>
              <w:spacing w:line="360" w:lineRule="auto"/>
              <w:ind w:left="164"/>
              <w:jc w:val="both"/>
              <w:rPr>
                <w:rFonts w:ascii="Tahoma" w:hAnsi="Tahoma" w:cs="Tahoma"/>
                <w:b/>
                <w:sz w:val="20"/>
                <w:szCs w:val="20"/>
              </w:rPr>
            </w:pPr>
          </w:p>
          <w:p w14:paraId="501898C7" w14:textId="49E615DC" w:rsidR="000C639F" w:rsidRPr="00FF3ECD" w:rsidRDefault="000C639F" w:rsidP="000C639F">
            <w:pPr>
              <w:pStyle w:val="af8"/>
              <w:widowControl w:val="0"/>
              <w:numPr>
                <w:ilvl w:val="0"/>
                <w:numId w:val="22"/>
              </w:numPr>
              <w:tabs>
                <w:tab w:val="left" w:pos="447"/>
              </w:tabs>
              <w:spacing w:line="360" w:lineRule="auto"/>
              <w:jc w:val="both"/>
              <w:rPr>
                <w:rFonts w:ascii="Tahoma" w:hAnsi="Tahoma" w:cs="Tahoma"/>
                <w:b/>
                <w:sz w:val="20"/>
                <w:szCs w:val="20"/>
              </w:rPr>
            </w:pPr>
            <w:r w:rsidRPr="00FF3ECD">
              <w:rPr>
                <w:rFonts w:ascii="Tahoma" w:hAnsi="Tahoma" w:cs="Tahoma"/>
                <w:b/>
                <w:sz w:val="20"/>
                <w:szCs w:val="20"/>
              </w:rPr>
              <w:t xml:space="preserve"> КОНТАКТНАЯ ИНФОРМАЦИЯ СО:</w:t>
            </w:r>
          </w:p>
        </w:tc>
        <w:tc>
          <w:tcPr>
            <w:tcW w:w="5032" w:type="dxa"/>
            <w:tcBorders>
              <w:top w:val="nil"/>
              <w:left w:val="nil"/>
              <w:bottom w:val="nil"/>
              <w:right w:val="nil"/>
            </w:tcBorders>
          </w:tcPr>
          <w:p w14:paraId="5AA9D9A4" w14:textId="77777777" w:rsidR="000C639F" w:rsidRPr="00FF3ECD" w:rsidRDefault="000C639F" w:rsidP="00587D8B">
            <w:pPr>
              <w:widowControl w:val="0"/>
              <w:rPr>
                <w:rFonts w:ascii="Tahoma" w:hAnsi="Tahoma" w:cs="Tahoma"/>
                <w:b/>
              </w:rPr>
            </w:pPr>
          </w:p>
          <w:p w14:paraId="410F5021" w14:textId="77777777" w:rsidR="000C639F" w:rsidRPr="00FF3ECD" w:rsidRDefault="000C639F" w:rsidP="00587D8B">
            <w:pPr>
              <w:widowControl w:val="0"/>
              <w:rPr>
                <w:rFonts w:ascii="Tahoma" w:hAnsi="Tahoma" w:cs="Tahoma"/>
                <w:b/>
              </w:rPr>
            </w:pPr>
          </w:p>
          <w:p w14:paraId="0381DCE1" w14:textId="77777777" w:rsidR="000C639F" w:rsidRPr="00FF3ECD" w:rsidRDefault="000C639F" w:rsidP="00587D8B">
            <w:pPr>
              <w:widowControl w:val="0"/>
              <w:rPr>
                <w:rFonts w:ascii="Tahoma" w:hAnsi="Tahoma" w:cs="Tahoma"/>
                <w:b/>
              </w:rPr>
            </w:pPr>
            <w:r w:rsidRPr="00FF3ECD">
              <w:rPr>
                <w:rFonts w:ascii="Tahoma" w:hAnsi="Tahoma" w:cs="Tahoma"/>
                <w:b/>
              </w:rPr>
              <w:t>КОНТАКТНАЯ ИНФОРМАЦИЯ СТСО (системообразующая территориальная сетевая организация):</w:t>
            </w:r>
          </w:p>
          <w:p w14:paraId="280363E1" w14:textId="77777777" w:rsidR="000C639F" w:rsidRPr="00FF3ECD" w:rsidRDefault="000C639F" w:rsidP="00587D8B">
            <w:pPr>
              <w:widowControl w:val="0"/>
              <w:rPr>
                <w:rFonts w:ascii="Tahoma" w:hAnsi="Tahoma" w:cs="Tahoma"/>
                <w:b/>
              </w:rPr>
            </w:pPr>
          </w:p>
        </w:tc>
      </w:tr>
      <w:tr w:rsidR="000C639F" w:rsidRPr="00FF3ECD" w14:paraId="16217E3D" w14:textId="77777777" w:rsidTr="00587D8B">
        <w:trPr>
          <w:trHeight w:val="1589"/>
        </w:trPr>
        <w:tc>
          <w:tcPr>
            <w:tcW w:w="4819" w:type="dxa"/>
            <w:tcBorders>
              <w:top w:val="nil"/>
              <w:left w:val="nil"/>
              <w:bottom w:val="nil"/>
              <w:right w:val="nil"/>
            </w:tcBorders>
          </w:tcPr>
          <w:p w14:paraId="295C8995" w14:textId="77777777" w:rsidR="000C639F" w:rsidRPr="00FF3ECD" w:rsidRDefault="000C639F" w:rsidP="00587D8B">
            <w:pPr>
              <w:widowControl w:val="0"/>
              <w:jc w:val="both"/>
              <w:rPr>
                <w:rFonts w:ascii="Tahoma" w:hAnsi="Tahoma" w:cs="Tahoma"/>
              </w:rPr>
            </w:pPr>
            <w:r w:rsidRPr="00FF3ECD">
              <w:rPr>
                <w:rFonts w:ascii="Tahoma" w:hAnsi="Tahoma" w:cs="Tahoma"/>
              </w:rPr>
              <w:t>Полное наименование СО -</w:t>
            </w:r>
          </w:p>
          <w:p w14:paraId="5E16D9F1" w14:textId="77777777" w:rsidR="000C639F" w:rsidRPr="00FF3ECD" w:rsidRDefault="000C639F" w:rsidP="00587D8B">
            <w:pPr>
              <w:widowControl w:val="0"/>
              <w:jc w:val="both"/>
              <w:rPr>
                <w:rFonts w:ascii="Tahoma" w:hAnsi="Tahoma" w:cs="Tahoma"/>
              </w:rPr>
            </w:pPr>
          </w:p>
          <w:p w14:paraId="2DB3D0F6" w14:textId="77777777" w:rsidR="000C639F" w:rsidRPr="00FF3ECD" w:rsidRDefault="000C639F" w:rsidP="00587D8B">
            <w:pPr>
              <w:widowControl w:val="0"/>
              <w:jc w:val="both"/>
              <w:rPr>
                <w:rFonts w:ascii="Tahoma" w:hAnsi="Tahoma" w:cs="Tahoma"/>
              </w:rPr>
            </w:pPr>
            <w:r w:rsidRPr="00FF3ECD">
              <w:rPr>
                <w:rFonts w:ascii="Tahoma" w:hAnsi="Tahoma" w:cs="Tahoma"/>
              </w:rPr>
              <w:t>__________________________________________</w:t>
            </w:r>
          </w:p>
          <w:p w14:paraId="6664421C" w14:textId="77777777" w:rsidR="000C639F" w:rsidRPr="00FF3ECD" w:rsidRDefault="000C639F" w:rsidP="00587D8B">
            <w:pPr>
              <w:widowControl w:val="0"/>
              <w:jc w:val="both"/>
              <w:rPr>
                <w:rFonts w:ascii="Tahoma" w:hAnsi="Tahoma" w:cs="Tahoma"/>
              </w:rPr>
            </w:pPr>
          </w:p>
          <w:p w14:paraId="2F4916B9" w14:textId="77777777" w:rsidR="000C639F" w:rsidRPr="00FF3ECD" w:rsidRDefault="000C639F" w:rsidP="00587D8B">
            <w:pPr>
              <w:widowControl w:val="0"/>
              <w:jc w:val="both"/>
              <w:rPr>
                <w:rFonts w:ascii="Tahoma" w:hAnsi="Tahoma" w:cs="Tahoma"/>
              </w:rPr>
            </w:pPr>
            <w:r w:rsidRPr="00FF3ECD">
              <w:rPr>
                <w:rFonts w:ascii="Tahoma" w:hAnsi="Tahoma" w:cs="Tahoma"/>
              </w:rPr>
              <w:t>Тел./факс _________________________________</w:t>
            </w:r>
          </w:p>
          <w:p w14:paraId="21F975ED" w14:textId="77777777" w:rsidR="000C639F" w:rsidRPr="00FF3ECD" w:rsidRDefault="000C639F" w:rsidP="00587D8B">
            <w:pPr>
              <w:widowControl w:val="0"/>
              <w:jc w:val="both"/>
              <w:rPr>
                <w:rFonts w:ascii="Tahoma" w:hAnsi="Tahoma" w:cs="Tahoma"/>
              </w:rPr>
            </w:pPr>
          </w:p>
          <w:p w14:paraId="7A2DB9D8" w14:textId="77777777" w:rsidR="000C639F" w:rsidRPr="00FF3ECD" w:rsidRDefault="000C639F" w:rsidP="00587D8B">
            <w:pPr>
              <w:widowControl w:val="0"/>
              <w:jc w:val="both"/>
              <w:rPr>
                <w:rFonts w:ascii="Tahoma" w:hAnsi="Tahoma" w:cs="Tahoma"/>
              </w:rPr>
            </w:pPr>
            <w:r w:rsidRPr="00FF3ECD">
              <w:rPr>
                <w:rFonts w:ascii="Tahoma" w:hAnsi="Tahoma" w:cs="Tahoma"/>
              </w:rPr>
              <w:t>Адрес сайта _______________________________</w:t>
            </w:r>
          </w:p>
          <w:p w14:paraId="473F8EE0" w14:textId="77777777" w:rsidR="000C639F" w:rsidRPr="00FF3ECD" w:rsidRDefault="000C639F" w:rsidP="00587D8B">
            <w:pPr>
              <w:widowControl w:val="0"/>
              <w:jc w:val="both"/>
              <w:rPr>
                <w:rFonts w:ascii="Tahoma" w:hAnsi="Tahoma" w:cs="Tahoma"/>
              </w:rPr>
            </w:pPr>
          </w:p>
          <w:p w14:paraId="6C590781" w14:textId="77777777" w:rsidR="000C639F" w:rsidRPr="00FF3ECD" w:rsidRDefault="000C639F" w:rsidP="00587D8B">
            <w:pPr>
              <w:widowControl w:val="0"/>
              <w:jc w:val="both"/>
              <w:rPr>
                <w:rFonts w:ascii="Tahoma" w:hAnsi="Tahoma" w:cs="Tahoma"/>
              </w:rPr>
            </w:pPr>
            <w:r w:rsidRPr="00FF3ECD">
              <w:rPr>
                <w:rFonts w:ascii="Tahoma" w:hAnsi="Tahoma" w:cs="Tahoma"/>
              </w:rPr>
              <w:t>Почтовый адрес ___________________________</w:t>
            </w:r>
          </w:p>
          <w:p w14:paraId="2E81E1CA" w14:textId="77777777" w:rsidR="000C639F" w:rsidRPr="00FF3ECD" w:rsidRDefault="000C639F" w:rsidP="00587D8B">
            <w:pPr>
              <w:widowControl w:val="0"/>
              <w:jc w:val="both"/>
              <w:rPr>
                <w:rFonts w:ascii="Tahoma" w:hAnsi="Tahoma" w:cs="Tahoma"/>
              </w:rPr>
            </w:pPr>
          </w:p>
          <w:p w14:paraId="47BFDB06" w14:textId="77777777" w:rsidR="000C639F" w:rsidRPr="00FF3ECD" w:rsidRDefault="000C639F" w:rsidP="00587D8B">
            <w:pPr>
              <w:widowControl w:val="0"/>
              <w:jc w:val="both"/>
              <w:rPr>
                <w:rFonts w:ascii="Tahoma" w:hAnsi="Tahoma" w:cs="Tahoma"/>
              </w:rPr>
            </w:pPr>
            <w:r w:rsidRPr="00FF3ECD">
              <w:rPr>
                <w:rFonts w:ascii="Tahoma" w:hAnsi="Tahoma" w:cs="Tahoma"/>
              </w:rPr>
              <w:t>_________________________________________</w:t>
            </w:r>
          </w:p>
        </w:tc>
        <w:tc>
          <w:tcPr>
            <w:tcW w:w="5032" w:type="dxa"/>
            <w:tcBorders>
              <w:top w:val="nil"/>
              <w:left w:val="nil"/>
              <w:bottom w:val="nil"/>
              <w:right w:val="nil"/>
            </w:tcBorders>
          </w:tcPr>
          <w:p w14:paraId="26424A73" w14:textId="77777777" w:rsidR="000C639F" w:rsidRPr="00FF3ECD" w:rsidRDefault="000C639F" w:rsidP="00587D8B">
            <w:pPr>
              <w:widowControl w:val="0"/>
              <w:jc w:val="both"/>
              <w:rPr>
                <w:rFonts w:ascii="Tahoma" w:hAnsi="Tahoma" w:cs="Tahoma"/>
              </w:rPr>
            </w:pPr>
            <w:r w:rsidRPr="00FF3ECD">
              <w:rPr>
                <w:rFonts w:ascii="Tahoma" w:hAnsi="Tahoma" w:cs="Tahoma"/>
              </w:rPr>
              <w:t>Полное наименование СТСО -</w:t>
            </w:r>
          </w:p>
          <w:p w14:paraId="582EEC60" w14:textId="77777777" w:rsidR="000C639F" w:rsidRPr="00FF3ECD" w:rsidRDefault="000C639F" w:rsidP="00587D8B">
            <w:pPr>
              <w:widowControl w:val="0"/>
              <w:jc w:val="both"/>
              <w:rPr>
                <w:rFonts w:ascii="Tahoma" w:hAnsi="Tahoma" w:cs="Tahoma"/>
              </w:rPr>
            </w:pPr>
          </w:p>
          <w:p w14:paraId="1B2F0D79" w14:textId="77777777" w:rsidR="000C639F" w:rsidRPr="00FF3ECD" w:rsidRDefault="000C639F" w:rsidP="00587D8B">
            <w:pPr>
              <w:widowControl w:val="0"/>
              <w:jc w:val="both"/>
              <w:rPr>
                <w:rFonts w:ascii="Tahoma" w:hAnsi="Tahoma" w:cs="Tahoma"/>
              </w:rPr>
            </w:pPr>
            <w:r w:rsidRPr="00FF3ECD">
              <w:rPr>
                <w:rFonts w:ascii="Tahoma" w:hAnsi="Tahoma" w:cs="Tahoma"/>
              </w:rPr>
              <w:t>__________________________________________</w:t>
            </w:r>
          </w:p>
          <w:p w14:paraId="77249253" w14:textId="77777777" w:rsidR="000C639F" w:rsidRPr="00FF3ECD" w:rsidRDefault="000C639F" w:rsidP="00587D8B">
            <w:pPr>
              <w:widowControl w:val="0"/>
              <w:jc w:val="both"/>
              <w:rPr>
                <w:rFonts w:ascii="Tahoma" w:hAnsi="Tahoma" w:cs="Tahoma"/>
              </w:rPr>
            </w:pPr>
          </w:p>
          <w:p w14:paraId="510E8345" w14:textId="77777777" w:rsidR="000C639F" w:rsidRPr="00FF3ECD" w:rsidRDefault="000C639F" w:rsidP="00587D8B">
            <w:pPr>
              <w:widowControl w:val="0"/>
              <w:jc w:val="both"/>
              <w:rPr>
                <w:rFonts w:ascii="Tahoma" w:hAnsi="Tahoma" w:cs="Tahoma"/>
              </w:rPr>
            </w:pPr>
            <w:r w:rsidRPr="00FF3ECD">
              <w:rPr>
                <w:rFonts w:ascii="Tahoma" w:hAnsi="Tahoma" w:cs="Tahoma"/>
              </w:rPr>
              <w:t>Тел./факс _________________________________</w:t>
            </w:r>
          </w:p>
          <w:p w14:paraId="34CED77E" w14:textId="77777777" w:rsidR="000C639F" w:rsidRPr="00FF3ECD" w:rsidRDefault="000C639F" w:rsidP="00587D8B">
            <w:pPr>
              <w:widowControl w:val="0"/>
              <w:jc w:val="both"/>
              <w:rPr>
                <w:rFonts w:ascii="Tahoma" w:hAnsi="Tahoma" w:cs="Tahoma"/>
              </w:rPr>
            </w:pPr>
          </w:p>
          <w:p w14:paraId="7E2DC60D" w14:textId="77777777" w:rsidR="000C639F" w:rsidRPr="00FF3ECD" w:rsidRDefault="000C639F" w:rsidP="00587D8B">
            <w:pPr>
              <w:widowControl w:val="0"/>
              <w:jc w:val="both"/>
              <w:rPr>
                <w:rFonts w:ascii="Tahoma" w:hAnsi="Tahoma" w:cs="Tahoma"/>
              </w:rPr>
            </w:pPr>
            <w:r w:rsidRPr="00FF3ECD">
              <w:rPr>
                <w:rFonts w:ascii="Tahoma" w:hAnsi="Tahoma" w:cs="Tahoma"/>
              </w:rPr>
              <w:t>Адрес сайта _______________________________</w:t>
            </w:r>
          </w:p>
          <w:p w14:paraId="3D13D34A" w14:textId="77777777" w:rsidR="000C639F" w:rsidRPr="00FF3ECD" w:rsidRDefault="000C639F" w:rsidP="00587D8B">
            <w:pPr>
              <w:widowControl w:val="0"/>
              <w:jc w:val="both"/>
              <w:rPr>
                <w:rFonts w:ascii="Tahoma" w:hAnsi="Tahoma" w:cs="Tahoma"/>
              </w:rPr>
            </w:pPr>
          </w:p>
          <w:p w14:paraId="3C9D8D62" w14:textId="77777777" w:rsidR="000C639F" w:rsidRPr="00FF3ECD" w:rsidRDefault="000C639F" w:rsidP="00587D8B">
            <w:pPr>
              <w:widowControl w:val="0"/>
              <w:jc w:val="both"/>
              <w:rPr>
                <w:rFonts w:ascii="Tahoma" w:hAnsi="Tahoma" w:cs="Tahoma"/>
              </w:rPr>
            </w:pPr>
            <w:r w:rsidRPr="00FF3ECD">
              <w:rPr>
                <w:rFonts w:ascii="Tahoma" w:hAnsi="Tahoma" w:cs="Tahoma"/>
              </w:rPr>
              <w:t>Почтовый адрес ___________________________</w:t>
            </w:r>
          </w:p>
          <w:p w14:paraId="0345B7BB" w14:textId="77777777" w:rsidR="000C639F" w:rsidRPr="00FF3ECD" w:rsidRDefault="000C639F" w:rsidP="00587D8B">
            <w:pPr>
              <w:widowControl w:val="0"/>
              <w:jc w:val="both"/>
              <w:rPr>
                <w:rFonts w:ascii="Tahoma" w:hAnsi="Tahoma" w:cs="Tahoma"/>
              </w:rPr>
            </w:pPr>
          </w:p>
          <w:p w14:paraId="24A62D38" w14:textId="77777777" w:rsidR="000C639F" w:rsidRPr="00FF3ECD" w:rsidRDefault="000C639F" w:rsidP="00587D8B">
            <w:pPr>
              <w:widowControl w:val="0"/>
              <w:jc w:val="both"/>
              <w:rPr>
                <w:rFonts w:ascii="Tahoma" w:hAnsi="Tahoma" w:cs="Tahoma"/>
              </w:rPr>
            </w:pPr>
            <w:r w:rsidRPr="00FF3ECD">
              <w:rPr>
                <w:rFonts w:ascii="Tahoma" w:hAnsi="Tahoma" w:cs="Tahoma"/>
              </w:rPr>
              <w:t>_________________________________________</w:t>
            </w:r>
          </w:p>
        </w:tc>
      </w:tr>
    </w:tbl>
    <w:p w14:paraId="68DCF594" w14:textId="77777777" w:rsidR="001D2AB2" w:rsidRPr="00FF3ECD" w:rsidRDefault="001D2AB2" w:rsidP="00E40DAF">
      <w:pPr>
        <w:pStyle w:val="af8"/>
        <w:widowControl w:val="0"/>
        <w:tabs>
          <w:tab w:val="center" w:pos="1288"/>
        </w:tabs>
        <w:spacing w:before="120" w:after="120" w:line="240" w:lineRule="auto"/>
        <w:ind w:left="567"/>
        <w:jc w:val="center"/>
        <w:rPr>
          <w:rFonts w:ascii="Tahoma" w:hAnsi="Tahoma" w:cs="Tahoma"/>
          <w:b/>
          <w:bCs/>
          <w:sz w:val="20"/>
          <w:szCs w:val="20"/>
        </w:rPr>
      </w:pPr>
    </w:p>
    <w:p w14:paraId="7FC628F8" w14:textId="77777777" w:rsidR="001D2AB2" w:rsidRPr="00FF3ECD" w:rsidRDefault="001D2AB2" w:rsidP="00E40DAF">
      <w:pPr>
        <w:pStyle w:val="af8"/>
        <w:widowControl w:val="0"/>
        <w:tabs>
          <w:tab w:val="center" w:pos="1288"/>
        </w:tabs>
        <w:spacing w:before="120" w:after="120" w:line="240" w:lineRule="auto"/>
        <w:ind w:left="567"/>
        <w:jc w:val="center"/>
        <w:rPr>
          <w:rFonts w:ascii="Tahoma" w:hAnsi="Tahoma" w:cs="Tahoma"/>
          <w:b/>
          <w:bCs/>
          <w:sz w:val="20"/>
          <w:szCs w:val="20"/>
        </w:rPr>
      </w:pPr>
      <w:r w:rsidRPr="00FF3ECD">
        <w:rPr>
          <w:rFonts w:ascii="Tahoma" w:hAnsi="Tahoma" w:cs="Tahoma"/>
          <w:b/>
          <w:bCs/>
          <w:sz w:val="20"/>
          <w:szCs w:val="20"/>
        </w:rPr>
        <w:t>ПОДПИСИ СТОРОН</w:t>
      </w:r>
    </w:p>
    <w:tbl>
      <w:tblPr>
        <w:tblStyle w:val="afb"/>
        <w:tblW w:w="10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269"/>
        <w:gridCol w:w="5410"/>
      </w:tblGrid>
      <w:tr w:rsidR="00427C42" w:rsidRPr="00FF3ECD" w14:paraId="78529609" w14:textId="77777777" w:rsidTr="001D2AB2">
        <w:trPr>
          <w:trHeight w:val="260"/>
        </w:trPr>
        <w:tc>
          <w:tcPr>
            <w:tcW w:w="5269" w:type="dxa"/>
          </w:tcPr>
          <w:p w14:paraId="701EBC1C" w14:textId="77777777" w:rsidR="00427C42" w:rsidRPr="00FF3ECD" w:rsidRDefault="00427C42" w:rsidP="00911F47">
            <w:pPr>
              <w:widowControl w:val="0"/>
              <w:rPr>
                <w:rFonts w:ascii="Tahoma" w:hAnsi="Tahoma" w:cs="Tahoma"/>
                <w:b/>
              </w:rPr>
            </w:pPr>
            <w:r w:rsidRPr="00FF3ECD">
              <w:rPr>
                <w:rFonts w:ascii="Tahoma" w:hAnsi="Tahoma" w:cs="Tahoma"/>
                <w:b/>
              </w:rPr>
              <w:t>Гарантирующий поставщик</w:t>
            </w:r>
          </w:p>
        </w:tc>
        <w:tc>
          <w:tcPr>
            <w:tcW w:w="5410" w:type="dxa"/>
          </w:tcPr>
          <w:p w14:paraId="66236E7D" w14:textId="77777777" w:rsidR="00103C50" w:rsidRPr="00FF3ECD" w:rsidRDefault="00427C42" w:rsidP="00E40DAF">
            <w:pPr>
              <w:widowControl w:val="0"/>
              <w:rPr>
                <w:rFonts w:ascii="Tahoma" w:hAnsi="Tahoma" w:cs="Tahoma"/>
                <w:b/>
                <w:bCs/>
              </w:rPr>
            </w:pPr>
            <w:r w:rsidRPr="00FF3ECD">
              <w:rPr>
                <w:rFonts w:ascii="Tahoma" w:hAnsi="Tahoma" w:cs="Tahoma"/>
                <w:b/>
                <w:bCs/>
              </w:rPr>
              <w:t>Исполнитель</w:t>
            </w:r>
          </w:p>
        </w:tc>
      </w:tr>
      <w:tr w:rsidR="00427C42" w:rsidRPr="00FF3ECD" w14:paraId="4D46D0CA" w14:textId="77777777" w:rsidTr="001D2AB2">
        <w:trPr>
          <w:trHeight w:val="260"/>
        </w:trPr>
        <w:tc>
          <w:tcPr>
            <w:tcW w:w="5269" w:type="dxa"/>
          </w:tcPr>
          <w:p w14:paraId="1352D54D" w14:textId="77777777" w:rsidR="00427C42" w:rsidRPr="00FF3ECD" w:rsidRDefault="00427C42" w:rsidP="00911F47">
            <w:pPr>
              <w:widowControl w:val="0"/>
              <w:jc w:val="center"/>
              <w:rPr>
                <w:rFonts w:ascii="Tahoma" w:hAnsi="Tahoma" w:cs="Tahoma"/>
                <w:b/>
              </w:rPr>
            </w:pPr>
          </w:p>
        </w:tc>
        <w:tc>
          <w:tcPr>
            <w:tcW w:w="5410" w:type="dxa"/>
          </w:tcPr>
          <w:p w14:paraId="6BCDB287" w14:textId="77777777" w:rsidR="00427C42" w:rsidRPr="00FF3ECD" w:rsidRDefault="00427C42" w:rsidP="00E40DAF">
            <w:pPr>
              <w:widowControl w:val="0"/>
              <w:jc w:val="both"/>
              <w:rPr>
                <w:rFonts w:ascii="Tahoma" w:hAnsi="Tahoma" w:cs="Tahoma"/>
                <w:b/>
                <w:bCs/>
              </w:rPr>
            </w:pPr>
          </w:p>
        </w:tc>
      </w:tr>
      <w:tr w:rsidR="00427C42" w:rsidRPr="00FF3ECD" w14:paraId="7AC13A41" w14:textId="77777777" w:rsidTr="001D2AB2">
        <w:trPr>
          <w:trHeight w:val="244"/>
        </w:trPr>
        <w:tc>
          <w:tcPr>
            <w:tcW w:w="5269" w:type="dxa"/>
          </w:tcPr>
          <w:p w14:paraId="30C4B704" w14:textId="77777777" w:rsidR="00427C42" w:rsidRPr="00FF3ECD" w:rsidRDefault="00427C42" w:rsidP="00911F47">
            <w:pPr>
              <w:widowControl w:val="0"/>
              <w:jc w:val="center"/>
              <w:rPr>
                <w:rFonts w:ascii="Tahoma" w:hAnsi="Tahoma" w:cs="Tahoma"/>
                <w:b/>
              </w:rPr>
            </w:pPr>
          </w:p>
        </w:tc>
        <w:tc>
          <w:tcPr>
            <w:tcW w:w="5410" w:type="dxa"/>
          </w:tcPr>
          <w:p w14:paraId="05ADE1EF" w14:textId="77777777" w:rsidR="00427C42" w:rsidRPr="00FF3ECD" w:rsidRDefault="00427C42" w:rsidP="00E40DAF">
            <w:pPr>
              <w:widowControl w:val="0"/>
              <w:jc w:val="center"/>
              <w:rPr>
                <w:rFonts w:ascii="Tahoma" w:hAnsi="Tahoma" w:cs="Tahoma"/>
                <w:b/>
              </w:rPr>
            </w:pPr>
          </w:p>
        </w:tc>
      </w:tr>
      <w:tr w:rsidR="00427C42" w:rsidRPr="00FF3ECD" w14:paraId="45264A1E" w14:textId="77777777" w:rsidTr="001D2AB2">
        <w:trPr>
          <w:trHeight w:val="260"/>
        </w:trPr>
        <w:tc>
          <w:tcPr>
            <w:tcW w:w="5269" w:type="dxa"/>
          </w:tcPr>
          <w:p w14:paraId="327184E0" w14:textId="77777777" w:rsidR="00427C42" w:rsidRPr="00FF3ECD" w:rsidRDefault="00427C42" w:rsidP="00911F47">
            <w:pPr>
              <w:widowControl w:val="0"/>
              <w:rPr>
                <w:rFonts w:ascii="Tahoma" w:hAnsi="Tahoma" w:cs="Tahoma"/>
              </w:rPr>
            </w:pPr>
            <w:r w:rsidRPr="00FF3ECD">
              <w:rPr>
                <w:rFonts w:ascii="Tahoma" w:hAnsi="Tahoma" w:cs="Tahoma"/>
              </w:rPr>
              <w:t>_______________________/________________/</w:t>
            </w:r>
          </w:p>
        </w:tc>
        <w:tc>
          <w:tcPr>
            <w:tcW w:w="5410" w:type="dxa"/>
          </w:tcPr>
          <w:p w14:paraId="48036429" w14:textId="77777777" w:rsidR="00427C42" w:rsidRPr="00FF3ECD" w:rsidRDefault="00427C42" w:rsidP="00E40DAF">
            <w:pPr>
              <w:widowControl w:val="0"/>
              <w:rPr>
                <w:rFonts w:ascii="Tahoma" w:hAnsi="Tahoma" w:cs="Tahoma"/>
              </w:rPr>
            </w:pPr>
            <w:r w:rsidRPr="00FF3ECD">
              <w:rPr>
                <w:rFonts w:ascii="Tahoma" w:hAnsi="Tahoma" w:cs="Tahoma"/>
              </w:rPr>
              <w:t>____________________/________________/</w:t>
            </w:r>
          </w:p>
        </w:tc>
      </w:tr>
    </w:tbl>
    <w:p w14:paraId="48A2BD0F" w14:textId="77777777" w:rsidR="008210D9" w:rsidRPr="00FF3ECD" w:rsidRDefault="008210D9" w:rsidP="00B76941">
      <w:pPr>
        <w:pStyle w:val="af8"/>
        <w:widowControl w:val="0"/>
        <w:tabs>
          <w:tab w:val="left" w:pos="1134"/>
        </w:tabs>
        <w:spacing w:afterLines="120" w:after="288" w:line="240" w:lineRule="auto"/>
        <w:ind w:left="0"/>
        <w:jc w:val="both"/>
        <w:rPr>
          <w:rFonts w:ascii="Tahoma" w:hAnsi="Tahoma" w:cs="Tahoma"/>
          <w:sz w:val="20"/>
          <w:szCs w:val="20"/>
        </w:rPr>
      </w:pPr>
    </w:p>
    <w:sectPr w:rsidR="008210D9" w:rsidRPr="00FF3ECD" w:rsidSect="00AE70A3">
      <w:headerReference w:type="default" r:id="rId9"/>
      <w:footerReference w:type="even" r:id="rId10"/>
      <w:footerReference w:type="default" r:id="rId11"/>
      <w:headerReference w:type="first" r:id="rId12"/>
      <w:footerReference w:type="first" r:id="rId13"/>
      <w:pgSz w:w="11907" w:h="16840" w:code="9"/>
      <w:pgMar w:top="993" w:right="567" w:bottom="851" w:left="1134" w:header="454" w:footer="476" w:gutter="0"/>
      <w:pgNumType w:start="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D0483" w14:textId="77777777" w:rsidR="00987A43" w:rsidRDefault="00987A43">
      <w:r>
        <w:separator/>
      </w:r>
    </w:p>
  </w:endnote>
  <w:endnote w:type="continuationSeparator" w:id="0">
    <w:p w14:paraId="4B9B0CCE" w14:textId="77777777" w:rsidR="00987A43" w:rsidRDefault="00987A43">
      <w:r>
        <w:continuationSeparator/>
      </w:r>
    </w:p>
  </w:endnote>
  <w:endnote w:type="continuationNotice" w:id="1">
    <w:p w14:paraId="416F5152" w14:textId="77777777" w:rsidR="00987A43" w:rsidRDefault="00987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52AEF" w14:textId="05B1F9FC" w:rsidR="00AE70A3" w:rsidRPr="00AE70A3" w:rsidRDefault="00AE70A3" w:rsidP="00AE70A3">
    <w:pPr>
      <w:widowControl w:val="0"/>
      <w:tabs>
        <w:tab w:val="center" w:pos="4785"/>
        <w:tab w:val="right" w:pos="9463"/>
      </w:tabs>
      <w:autoSpaceDE w:val="0"/>
      <w:autoSpaceDN w:val="0"/>
      <w:adjustRightInd w:val="0"/>
      <w:ind w:left="117" w:right="121"/>
      <w:rPr>
        <w:rFonts w:ascii="Tahoma" w:hAnsi="Tahoma" w:cs="Tahoma"/>
        <w:color w:val="000000"/>
      </w:rPr>
    </w:pPr>
    <w:r>
      <w:rPr>
        <w:rFonts w:ascii="Tahoma" w:hAnsi="Tahoma" w:cs="Tahoma"/>
        <w:color w:val="000000"/>
      </w:rPr>
      <w:t>Гарантирующий поставщик __________________</w:t>
    </w:r>
    <w:r>
      <w:rPr>
        <w:rFonts w:ascii="Tahoma" w:hAnsi="Tahoma" w:cs="Tahoma"/>
        <w:color w:val="000000"/>
      </w:rPr>
      <w:tab/>
    </w:r>
    <w:r>
      <w:rPr>
        <w:rFonts w:ascii="Tahoma" w:hAnsi="Tahoma" w:cs="Tahoma"/>
        <w:color w:val="000000"/>
      </w:rPr>
      <w:tab/>
    </w:r>
    <w:r>
      <w:rPr>
        <w:rFonts w:ascii="Tahoma" w:hAnsi="Tahoma" w:cs="Tahoma"/>
        <w:color w:val="000000"/>
      </w:rPr>
      <w:pgNum/>
    </w:r>
    <w:r>
      <w:rPr>
        <w:rFonts w:ascii="Tahoma" w:hAnsi="Tahoma" w:cs="Tahoma"/>
        <w:color w:val="000000"/>
      </w:rPr>
      <w:t xml:space="preserve">            </w:t>
    </w:r>
    <w:r w:rsidR="00E76EF6">
      <w:rPr>
        <w:rFonts w:ascii="Tahoma" w:hAnsi="Tahoma" w:cs="Tahoma"/>
        <w:color w:val="000000"/>
      </w:rPr>
      <w:t>Исполнитель</w:t>
    </w:r>
    <w:r>
      <w:rPr>
        <w:rFonts w:ascii="Tahoma" w:hAnsi="Tahoma" w:cs="Tahoma"/>
        <w:color w:val="000000"/>
      </w:rPr>
      <w:t xml:space="preserve"> __________________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877D3" w14:textId="3F48D80C" w:rsidR="00AE70A3" w:rsidRPr="00AE70A3" w:rsidRDefault="00AE70A3" w:rsidP="00AE70A3">
    <w:pPr>
      <w:widowControl w:val="0"/>
      <w:tabs>
        <w:tab w:val="center" w:pos="4785"/>
        <w:tab w:val="right" w:pos="9463"/>
      </w:tabs>
      <w:autoSpaceDE w:val="0"/>
      <w:autoSpaceDN w:val="0"/>
      <w:adjustRightInd w:val="0"/>
      <w:ind w:left="117" w:right="121"/>
      <w:rPr>
        <w:rFonts w:ascii="Tahoma" w:hAnsi="Tahoma" w:cs="Tahoma"/>
        <w:color w:val="000000"/>
      </w:rPr>
    </w:pPr>
    <w:r>
      <w:rPr>
        <w:rFonts w:ascii="Tahoma" w:hAnsi="Tahoma" w:cs="Tahoma"/>
        <w:color w:val="000000"/>
      </w:rPr>
      <w:t>Гарантирующий поставщик __________________</w:t>
    </w:r>
    <w:r>
      <w:rPr>
        <w:rFonts w:ascii="Tahoma" w:hAnsi="Tahoma" w:cs="Tahoma"/>
        <w:color w:val="000000"/>
      </w:rPr>
      <w:tab/>
    </w:r>
    <w:r>
      <w:rPr>
        <w:rFonts w:ascii="Tahoma" w:hAnsi="Tahoma" w:cs="Tahoma"/>
        <w:color w:val="000000"/>
      </w:rPr>
      <w:tab/>
    </w:r>
    <w:r>
      <w:rPr>
        <w:rFonts w:ascii="Tahoma" w:hAnsi="Tahoma" w:cs="Tahoma"/>
        <w:color w:val="000000"/>
      </w:rPr>
      <w:pgNum/>
    </w:r>
    <w:r>
      <w:rPr>
        <w:rFonts w:ascii="Tahoma" w:hAnsi="Tahoma" w:cs="Tahoma"/>
        <w:color w:val="000000"/>
      </w:rPr>
      <w:t xml:space="preserve">            </w:t>
    </w:r>
    <w:r w:rsidR="00E76EF6">
      <w:rPr>
        <w:rFonts w:ascii="Tahoma" w:hAnsi="Tahoma" w:cs="Tahoma"/>
        <w:color w:val="000000"/>
      </w:rPr>
      <w:t>Исполнитель</w:t>
    </w:r>
    <w:r>
      <w:rPr>
        <w:rFonts w:ascii="Tahoma" w:hAnsi="Tahoma" w:cs="Tahoma"/>
        <w:color w:val="000000"/>
      </w:rPr>
      <w:t xml:space="preserve"> __________________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AF7C8" w14:textId="0C2E6225" w:rsidR="0054506D" w:rsidRPr="0054506D" w:rsidRDefault="0054506D">
    <w:pPr>
      <w:pStyle w:val="a8"/>
      <w:rPr>
        <w:rFonts w:ascii="Tahoma" w:hAnsi="Tahoma" w:cs="Tahoma"/>
        <w:sz w:val="16"/>
        <w:szCs w:val="16"/>
      </w:rPr>
    </w:pPr>
    <w:r w:rsidRPr="00602425">
      <w:rPr>
        <w:rFonts w:ascii="Tahoma" w:hAnsi="Tahoma" w:cs="Tahoma"/>
        <w:sz w:val="16"/>
        <w:szCs w:val="16"/>
      </w:rPr>
      <w:t xml:space="preserve">Страница </w:t>
    </w:r>
    <w:r>
      <w:rPr>
        <w:rFonts w:ascii="Tahoma" w:hAnsi="Tahoma" w:cs="Tahoma"/>
        <w:bCs/>
        <w:sz w:val="16"/>
        <w:szCs w:val="16"/>
      </w:rPr>
      <w:t>1</w:t>
    </w:r>
    <w:r w:rsidRPr="00602425">
      <w:rPr>
        <w:rFonts w:ascii="Tahoma" w:hAnsi="Tahoma" w:cs="Tahoma"/>
        <w:bCs/>
        <w:sz w:val="16"/>
        <w:szCs w:val="16"/>
      </w:rPr>
      <w:t xml:space="preserve"> </w:t>
    </w:r>
    <w:r>
      <w:rPr>
        <w:rFonts w:ascii="Tahoma" w:hAnsi="Tahoma" w:cs="Tahoma"/>
        <w:bCs/>
        <w:sz w:val="16"/>
        <w:szCs w:val="16"/>
      </w:rPr>
      <w:t>договора</w:t>
    </w:r>
    <w:r w:rsidRPr="00602425">
      <w:rPr>
        <w:rFonts w:ascii="Tahoma" w:hAnsi="Tahoma" w:cs="Tahoma"/>
        <w:bCs/>
        <w:sz w:val="16"/>
        <w:szCs w:val="16"/>
      </w:rPr>
      <w:t xml:space="preserve"> энергоснабжения №_________ от 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DBC34" w14:textId="77777777" w:rsidR="00987A43" w:rsidRDefault="00987A43">
      <w:r>
        <w:separator/>
      </w:r>
    </w:p>
  </w:footnote>
  <w:footnote w:type="continuationSeparator" w:id="0">
    <w:p w14:paraId="7A3B0DCF" w14:textId="77777777" w:rsidR="00987A43" w:rsidRDefault="00987A43">
      <w:r>
        <w:continuationSeparator/>
      </w:r>
    </w:p>
  </w:footnote>
  <w:footnote w:type="continuationNotice" w:id="1">
    <w:p w14:paraId="47A2FD98" w14:textId="77777777" w:rsidR="00987A43" w:rsidRDefault="00987A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84C79" w14:textId="77777777" w:rsidR="00E31FFD" w:rsidRDefault="00E31FFD">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65" w:type="dxa"/>
      <w:tblInd w:w="-318" w:type="dxa"/>
      <w:tblCellMar>
        <w:left w:w="0" w:type="dxa"/>
      </w:tblCellMar>
      <w:tblLook w:val="04A0" w:firstRow="1" w:lastRow="0" w:firstColumn="1" w:lastColumn="0" w:noHBand="0" w:noVBand="1"/>
    </w:tblPr>
    <w:tblGrid>
      <w:gridCol w:w="4157"/>
      <w:gridCol w:w="3204"/>
      <w:gridCol w:w="3204"/>
    </w:tblGrid>
    <w:tr w:rsidR="00E31FFD" w:rsidRPr="00695230" w14:paraId="50A3C1D3" w14:textId="77777777" w:rsidTr="00695230">
      <w:trPr>
        <w:trHeight w:val="914"/>
      </w:trPr>
      <w:tc>
        <w:tcPr>
          <w:tcW w:w="4157" w:type="dxa"/>
        </w:tcPr>
        <w:p w14:paraId="70D4A0B4" w14:textId="77777777" w:rsidR="00E31FFD" w:rsidRPr="00695230" w:rsidRDefault="00E31FFD" w:rsidP="00695230">
          <w:pPr>
            <w:tabs>
              <w:tab w:val="center" w:pos="4677"/>
              <w:tab w:val="right" w:pos="9355"/>
            </w:tabs>
            <w:ind w:right="-143"/>
            <w:rPr>
              <w:sz w:val="24"/>
              <w:szCs w:val="24"/>
            </w:rPr>
          </w:pPr>
          <w:r>
            <w:rPr>
              <w:noProof/>
              <w:sz w:val="24"/>
              <w:szCs w:val="24"/>
            </w:rPr>
            <mc:AlternateContent>
              <mc:Choice Requires="wps">
                <w:drawing>
                  <wp:anchor distT="4294967292" distB="4294967292" distL="114300" distR="114300" simplePos="0" relativeHeight="251660288" behindDoc="0" locked="0" layoutInCell="1" allowOverlap="1" wp14:anchorId="35791719" wp14:editId="0177F8DF">
                    <wp:simplePos x="0" y="0"/>
                    <wp:positionH relativeFrom="column">
                      <wp:posOffset>167640</wp:posOffset>
                    </wp:positionH>
                    <wp:positionV relativeFrom="paragraph">
                      <wp:posOffset>416559</wp:posOffset>
                    </wp:positionV>
                    <wp:extent cx="6467475" cy="0"/>
                    <wp:effectExtent l="0" t="0" r="2857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7475" cy="0"/>
                            </a:xfrm>
                            <a:prstGeom prst="straightConnector1">
                              <a:avLst/>
                            </a:prstGeom>
                            <a:noFill/>
                            <a:ln w="22225">
                              <a:solidFill>
                                <a:srgbClr val="F79646">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C1CF57" id="_x0000_t32" coordsize="21600,21600" o:spt="32" o:oned="t" path="m,l21600,21600e" filled="f">
                    <v:path arrowok="t" fillok="f" o:connecttype="none"/>
                    <o:lock v:ext="edit" shapetype="t"/>
                  </v:shapetype>
                  <v:shape id="Прямая со стрелкой 5" o:spid="_x0000_s1026" type="#_x0000_t32" style="position:absolute;margin-left:13.2pt;margin-top:32.8pt;width:509.2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" strokecolor="#e46c0a" strokeweight="1.75pt"/>
                </w:pict>
              </mc:Fallback>
            </mc:AlternateContent>
          </w:r>
          <w:r>
            <w:rPr>
              <w:noProof/>
              <w:sz w:val="24"/>
              <w:szCs w:val="24"/>
            </w:rPr>
            <mc:AlternateContent>
              <mc:Choice Requires="wps">
                <w:drawing>
                  <wp:anchor distT="4294967292" distB="4294967292" distL="114300" distR="114300" simplePos="0" relativeHeight="251661312" behindDoc="0" locked="0" layoutInCell="1" allowOverlap="1" wp14:anchorId="72933955" wp14:editId="150B662C">
                    <wp:simplePos x="0" y="0"/>
                    <wp:positionH relativeFrom="column">
                      <wp:posOffset>167640</wp:posOffset>
                    </wp:positionH>
                    <wp:positionV relativeFrom="paragraph">
                      <wp:posOffset>378459</wp:posOffset>
                    </wp:positionV>
                    <wp:extent cx="6467475" cy="0"/>
                    <wp:effectExtent l="0" t="0" r="2857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7475" cy="0"/>
                            </a:xfrm>
                            <a:prstGeom prst="straightConnector1">
                              <a:avLst/>
                            </a:prstGeom>
                            <a:noFill/>
                            <a:ln w="1270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C27975" id="Прямая со стрелкой 4" o:spid="_x0000_s1026" type="#_x0000_t32" style="position:absolute;margin-left:13.2pt;margin-top:29.8pt;width:509.2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" strokecolor="#7f7f7f" strokeweight="1pt"/>
                </w:pict>
              </mc:Fallback>
            </mc:AlternateContent>
          </w:r>
          <w:r>
            <w:rPr>
              <w:noProof/>
              <w:sz w:val="24"/>
              <w:szCs w:val="24"/>
            </w:rPr>
            <w:drawing>
              <wp:anchor distT="0" distB="0" distL="114300" distR="114300" simplePos="0" relativeHeight="251659264" behindDoc="0" locked="0" layoutInCell="1" allowOverlap="1" wp14:anchorId="715B6166" wp14:editId="59B487D4">
                <wp:simplePos x="0" y="0"/>
                <wp:positionH relativeFrom="column">
                  <wp:posOffset>173990</wp:posOffset>
                </wp:positionH>
                <wp:positionV relativeFrom="paragraph">
                  <wp:posOffset>62865</wp:posOffset>
                </wp:positionV>
                <wp:extent cx="1635125" cy="23749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5125" cy="237490"/>
                        </a:xfrm>
                        <a:prstGeom prst="rect">
                          <a:avLst/>
                        </a:prstGeom>
                        <a:noFill/>
                        <a:ln>
                          <a:noFill/>
                        </a:ln>
                      </pic:spPr>
                    </pic:pic>
                  </a:graphicData>
                </a:graphic>
              </wp:anchor>
            </w:drawing>
          </w:r>
        </w:p>
      </w:tc>
      <w:tc>
        <w:tcPr>
          <w:tcW w:w="3204" w:type="dxa"/>
        </w:tcPr>
        <w:p w14:paraId="2826006B" w14:textId="77777777" w:rsidR="00E31FFD" w:rsidRPr="00695230" w:rsidRDefault="00E31FFD" w:rsidP="00695230">
          <w:pPr>
            <w:rPr>
              <w:rFonts w:ascii="Tahoma" w:hAnsi="Tahoma" w:cs="Tahoma"/>
              <w:color w:val="7F7F7F" w:themeColor="text1" w:themeTint="80"/>
              <w:sz w:val="16"/>
              <w:szCs w:val="24"/>
            </w:rPr>
          </w:pPr>
        </w:p>
      </w:tc>
      <w:tc>
        <w:tcPr>
          <w:tcW w:w="3204" w:type="dxa"/>
        </w:tcPr>
        <w:p w14:paraId="54EAD96B" w14:textId="77777777" w:rsidR="00E31FFD" w:rsidRPr="00695230" w:rsidRDefault="00E31FFD" w:rsidP="00695230">
          <w:pPr>
            <w:jc w:val="right"/>
            <w:rPr>
              <w:rFonts w:ascii="Tahoma" w:hAnsi="Tahoma" w:cs="Tahoma"/>
              <w:color w:val="7F7F7F" w:themeColor="text1" w:themeTint="80"/>
              <w:sz w:val="16"/>
              <w:szCs w:val="24"/>
              <w:lang w:val="it-IT"/>
            </w:rPr>
          </w:pPr>
        </w:p>
      </w:tc>
    </w:tr>
  </w:tbl>
  <w:p w14:paraId="354FA155" w14:textId="77777777" w:rsidR="00E31FFD" w:rsidRDefault="00E31FFD" w:rsidP="0005294E">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79C6"/>
    <w:multiLevelType w:val="multilevel"/>
    <w:tmpl w:val="246211DC"/>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i w:val="0"/>
        <w:color w:val="auto"/>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4D21CE4"/>
    <w:multiLevelType w:val="multilevel"/>
    <w:tmpl w:val="5058D51A"/>
    <w:lvl w:ilvl="0">
      <w:start w:val="2"/>
      <w:numFmt w:val="decimal"/>
      <w:lvlText w:val="%1."/>
      <w:lvlJc w:val="left"/>
      <w:pPr>
        <w:ind w:left="495" w:hanging="495"/>
      </w:pPr>
      <w:rPr>
        <w:rFonts w:hint="default"/>
        <w:b/>
        <w:bCs/>
      </w:rPr>
    </w:lvl>
    <w:lvl w:ilvl="1">
      <w:start w:val="2"/>
      <w:numFmt w:val="decimal"/>
      <w:lvlText w:val="%1.%2."/>
      <w:lvlJc w:val="left"/>
      <w:pPr>
        <w:ind w:left="1288" w:hanging="720"/>
      </w:pPr>
      <w:rPr>
        <w:rFonts w:hint="default"/>
        <w:b/>
        <w:bCs w:val="0"/>
        <w:i w:val="0"/>
        <w:iCs w:val="0"/>
      </w:rPr>
    </w:lvl>
    <w:lvl w:ilvl="2">
      <w:start w:val="1"/>
      <w:numFmt w:val="decimal"/>
      <w:lvlText w:val="%1.%2.%3."/>
      <w:lvlJc w:val="left"/>
      <w:pPr>
        <w:ind w:left="1571" w:hanging="720"/>
      </w:pPr>
      <w:rPr>
        <w:rFonts w:hint="default"/>
        <w:b w:val="0"/>
        <w:bCs w:val="0"/>
        <w:i w:val="0"/>
        <w:iCs w:val="0"/>
        <w:color w:val="auto"/>
        <w:sz w:val="20"/>
        <w:szCs w:val="20"/>
      </w:rPr>
    </w:lvl>
    <w:lvl w:ilvl="3">
      <w:start w:val="1"/>
      <w:numFmt w:val="decimal"/>
      <w:lvlText w:val="%1.%2.%3.%4."/>
      <w:lvlJc w:val="left"/>
      <w:pPr>
        <w:ind w:left="2994" w:hanging="1080"/>
      </w:pPr>
      <w:rPr>
        <w:rFonts w:hint="default"/>
        <w:b w:val="0"/>
        <w:bCs w:val="0"/>
      </w:rPr>
    </w:lvl>
    <w:lvl w:ilvl="4">
      <w:start w:val="1"/>
      <w:numFmt w:val="decimal"/>
      <w:lvlText w:val="%1.%2.%3.%4.%5."/>
      <w:lvlJc w:val="left"/>
      <w:pPr>
        <w:ind w:left="3992" w:hanging="1440"/>
      </w:pPr>
      <w:rPr>
        <w:rFonts w:hint="default"/>
        <w:b w:val="0"/>
        <w:bCs w:val="0"/>
      </w:rPr>
    </w:lvl>
    <w:lvl w:ilvl="5">
      <w:start w:val="1"/>
      <w:numFmt w:val="decimal"/>
      <w:lvlText w:val="%1.%2.%3.%4.%5.%6."/>
      <w:lvlJc w:val="left"/>
      <w:pPr>
        <w:ind w:left="4630" w:hanging="1440"/>
      </w:pPr>
      <w:rPr>
        <w:rFonts w:hint="default"/>
        <w:b w:val="0"/>
        <w:bCs w:val="0"/>
      </w:rPr>
    </w:lvl>
    <w:lvl w:ilvl="6">
      <w:start w:val="1"/>
      <w:numFmt w:val="decimal"/>
      <w:lvlText w:val="%1.%2.%3.%4.%5.%6.%7."/>
      <w:lvlJc w:val="left"/>
      <w:pPr>
        <w:ind w:left="5628" w:hanging="1800"/>
      </w:pPr>
      <w:rPr>
        <w:rFonts w:hint="default"/>
        <w:b w:val="0"/>
        <w:bCs w:val="0"/>
      </w:rPr>
    </w:lvl>
    <w:lvl w:ilvl="7">
      <w:start w:val="1"/>
      <w:numFmt w:val="decimal"/>
      <w:lvlText w:val="%1.%2.%3.%4.%5.%6.%7.%8."/>
      <w:lvlJc w:val="left"/>
      <w:pPr>
        <w:ind w:left="6626" w:hanging="2160"/>
      </w:pPr>
      <w:rPr>
        <w:rFonts w:hint="default"/>
        <w:b w:val="0"/>
        <w:bCs w:val="0"/>
      </w:rPr>
    </w:lvl>
    <w:lvl w:ilvl="8">
      <w:start w:val="1"/>
      <w:numFmt w:val="decimal"/>
      <w:lvlText w:val="%1.%2.%3.%4.%5.%6.%7.%8.%9."/>
      <w:lvlJc w:val="left"/>
      <w:pPr>
        <w:ind w:left="7264" w:hanging="2160"/>
      </w:pPr>
      <w:rPr>
        <w:rFonts w:hint="default"/>
        <w:b w:val="0"/>
        <w:bCs w:val="0"/>
      </w:rPr>
    </w:lvl>
  </w:abstractNum>
  <w:abstractNum w:abstractNumId="2" w15:restartNumberingAfterBreak="0">
    <w:nsid w:val="05733EBE"/>
    <w:multiLevelType w:val="hybridMultilevel"/>
    <w:tmpl w:val="209ED1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4A2929"/>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1901AF"/>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0DFC3825"/>
    <w:multiLevelType w:val="hybridMultilevel"/>
    <w:tmpl w:val="4C22047E"/>
    <w:lvl w:ilvl="0" w:tplc="A89CE95C">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75208B"/>
    <w:multiLevelType w:val="multilevel"/>
    <w:tmpl w:val="A8A6801C"/>
    <w:lvl w:ilvl="0">
      <w:start w:val="2"/>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4548" w:hanging="720"/>
      </w:pPr>
      <w:rPr>
        <w:rFonts w:hint="default"/>
        <w:b w:val="0"/>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02D385B"/>
    <w:multiLevelType w:val="multilevel"/>
    <w:tmpl w:val="9732D206"/>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F236C3"/>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C001F4"/>
    <w:multiLevelType w:val="hybridMultilevel"/>
    <w:tmpl w:val="3CEC8AF2"/>
    <w:lvl w:ilvl="0" w:tplc="8116C432">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0" w15:restartNumberingAfterBreak="0">
    <w:nsid w:val="1CEF2635"/>
    <w:multiLevelType w:val="multilevel"/>
    <w:tmpl w:val="1138CE70"/>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852B18"/>
    <w:multiLevelType w:val="multilevel"/>
    <w:tmpl w:val="F37C6CC6"/>
    <w:lvl w:ilvl="0">
      <w:start w:val="1"/>
      <w:numFmt w:val="decimal"/>
      <w:lvlText w:val="%1."/>
      <w:lvlJc w:val="left"/>
      <w:pPr>
        <w:ind w:left="360" w:hanging="360"/>
      </w:pPr>
    </w:lvl>
    <w:lvl w:ilvl="1">
      <w:start w:val="1"/>
      <w:numFmt w:val="decimal"/>
      <w:lvlText w:val="%1.%2."/>
      <w:lvlJc w:val="left"/>
      <w:pPr>
        <w:ind w:left="2133" w:hanging="432"/>
      </w:pPr>
      <w:rPr>
        <w:b w:val="0"/>
        <w:i w:val="0"/>
      </w:rPr>
    </w:lvl>
    <w:lvl w:ilvl="2">
      <w:start w:val="1"/>
      <w:numFmt w:val="decimal"/>
      <w:lvlText w:val="%1.%2.%3."/>
      <w:lvlJc w:val="left"/>
      <w:pPr>
        <w:ind w:left="504" w:hanging="504"/>
      </w:pPr>
      <w:rPr>
        <w:rFonts w:ascii="Times New Roman" w:hAnsi="Times New Roman" w:cs="Times New Roman" w:hint="default"/>
        <w:b w:val="0"/>
        <w:i w:val="0"/>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423F4"/>
    <w:multiLevelType w:val="multilevel"/>
    <w:tmpl w:val="E766E670"/>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3" w15:restartNumberingAfterBreak="0">
    <w:nsid w:val="28AD2AFD"/>
    <w:multiLevelType w:val="multilevel"/>
    <w:tmpl w:val="A946595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2F06455C"/>
    <w:multiLevelType w:val="hybridMultilevel"/>
    <w:tmpl w:val="2B085AB6"/>
    <w:lvl w:ilvl="0" w:tplc="D9DEBD7A">
      <w:start w:val="1"/>
      <w:numFmt w:val="russianLower"/>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497548C"/>
    <w:multiLevelType w:val="multilevel"/>
    <w:tmpl w:val="76DE826E"/>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sz w:val="20"/>
        <w:szCs w:val="2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8206742"/>
    <w:multiLevelType w:val="hybridMultilevel"/>
    <w:tmpl w:val="9CDAE17C"/>
    <w:lvl w:ilvl="0" w:tplc="581453A0">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7" w15:restartNumberingAfterBreak="0">
    <w:nsid w:val="39AF1F87"/>
    <w:multiLevelType w:val="multilevel"/>
    <w:tmpl w:val="57167D2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BBB23E0"/>
    <w:multiLevelType w:val="multilevel"/>
    <w:tmpl w:val="6FE05AFC"/>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i w:val="0"/>
      </w:rPr>
    </w:lvl>
    <w:lvl w:ilvl="2">
      <w:start w:val="1"/>
      <w:numFmt w:val="decimal"/>
      <w:lvlText w:val="%1.%2.%3."/>
      <w:lvlJc w:val="left"/>
      <w:pPr>
        <w:ind w:left="4016" w:hanging="720"/>
      </w:pPr>
      <w:rPr>
        <w:rFonts w:hint="default"/>
        <w:i w:val="0"/>
      </w:rPr>
    </w:lvl>
    <w:lvl w:ilvl="3">
      <w:start w:val="1"/>
      <w:numFmt w:val="decimal"/>
      <w:lvlText w:val="%1.%2.%3.%4."/>
      <w:lvlJc w:val="left"/>
      <w:pPr>
        <w:ind w:left="6024" w:hanging="1080"/>
      </w:pPr>
      <w:rPr>
        <w:rFonts w:hint="default"/>
      </w:rPr>
    </w:lvl>
    <w:lvl w:ilvl="4">
      <w:start w:val="1"/>
      <w:numFmt w:val="decimal"/>
      <w:lvlText w:val="%1.%2.%3.%4.%5."/>
      <w:lvlJc w:val="left"/>
      <w:pPr>
        <w:ind w:left="7672" w:hanging="1080"/>
      </w:pPr>
      <w:rPr>
        <w:rFonts w:hint="default"/>
      </w:rPr>
    </w:lvl>
    <w:lvl w:ilvl="5">
      <w:start w:val="1"/>
      <w:numFmt w:val="decimal"/>
      <w:lvlText w:val="%1.%2.%3.%4.%5.%6."/>
      <w:lvlJc w:val="left"/>
      <w:pPr>
        <w:ind w:left="9680" w:hanging="1440"/>
      </w:pPr>
      <w:rPr>
        <w:rFonts w:hint="default"/>
      </w:rPr>
    </w:lvl>
    <w:lvl w:ilvl="6">
      <w:start w:val="1"/>
      <w:numFmt w:val="decimal"/>
      <w:lvlText w:val="%1.%2.%3.%4.%5.%6.%7."/>
      <w:lvlJc w:val="left"/>
      <w:pPr>
        <w:ind w:left="11688" w:hanging="1800"/>
      </w:pPr>
      <w:rPr>
        <w:rFonts w:hint="default"/>
      </w:rPr>
    </w:lvl>
    <w:lvl w:ilvl="7">
      <w:start w:val="1"/>
      <w:numFmt w:val="decimal"/>
      <w:lvlText w:val="%1.%2.%3.%4.%5.%6.%7.%8."/>
      <w:lvlJc w:val="left"/>
      <w:pPr>
        <w:ind w:left="13336" w:hanging="1800"/>
      </w:pPr>
      <w:rPr>
        <w:rFonts w:hint="default"/>
      </w:rPr>
    </w:lvl>
    <w:lvl w:ilvl="8">
      <w:start w:val="1"/>
      <w:numFmt w:val="decimal"/>
      <w:lvlText w:val="%1.%2.%3.%4.%5.%6.%7.%8.%9."/>
      <w:lvlJc w:val="left"/>
      <w:pPr>
        <w:ind w:left="15344" w:hanging="2160"/>
      </w:pPr>
      <w:rPr>
        <w:rFonts w:hint="default"/>
      </w:rPr>
    </w:lvl>
  </w:abstractNum>
  <w:abstractNum w:abstractNumId="19" w15:restartNumberingAfterBreak="0">
    <w:nsid w:val="41B61E55"/>
    <w:multiLevelType w:val="multilevel"/>
    <w:tmpl w:val="86BC680E"/>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430" w:hanging="720"/>
      </w:pPr>
      <w:rPr>
        <w:rFonts w:hint="default"/>
        <w:b w:val="0"/>
        <w:bCs w:val="0"/>
      </w:rPr>
    </w:lvl>
    <w:lvl w:ilvl="3">
      <w:start w:val="1"/>
      <w:numFmt w:val="decimal"/>
      <w:lvlText w:val="%1.%2.%3.%4."/>
      <w:lvlJc w:val="left"/>
      <w:pPr>
        <w:ind w:left="1790"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4DDE0179"/>
    <w:multiLevelType w:val="multilevel"/>
    <w:tmpl w:val="62E2E74E"/>
    <w:lvl w:ilvl="0">
      <w:start w:val="2"/>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9BD67A4"/>
    <w:multiLevelType w:val="multilevel"/>
    <w:tmpl w:val="A68AABCE"/>
    <w:lvl w:ilvl="0">
      <w:start w:val="1"/>
      <w:numFmt w:val="decimal"/>
      <w:lvlText w:val="%1."/>
      <w:lvlJc w:val="left"/>
      <w:pPr>
        <w:ind w:left="435" w:hanging="435"/>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2" w15:restartNumberingAfterBreak="0">
    <w:nsid w:val="617F1886"/>
    <w:multiLevelType w:val="multilevel"/>
    <w:tmpl w:val="13B0CB8E"/>
    <w:lvl w:ilvl="0">
      <w:start w:val="5"/>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62065375"/>
    <w:multiLevelType w:val="multilevel"/>
    <w:tmpl w:val="C8108F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34E71A5"/>
    <w:multiLevelType w:val="multilevel"/>
    <w:tmpl w:val="0419001D"/>
    <w:styleLink w:val="1"/>
    <w:lvl w:ilvl="0">
      <w:start w:val="3"/>
      <w:numFmt w:val="decimal"/>
      <w:lvlText w:val="%1)"/>
      <w:lvlJc w:val="left"/>
      <w:pPr>
        <w:ind w:left="360" w:hanging="360"/>
      </w:pPr>
      <w:rPr>
        <w:rFonts w:ascii="Tahoma" w:hAnsi="Tahom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9F3865"/>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738114E"/>
    <w:multiLevelType w:val="hybridMultilevel"/>
    <w:tmpl w:val="DC2ACF8E"/>
    <w:lvl w:ilvl="0" w:tplc="D2C0C0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693279EF"/>
    <w:multiLevelType w:val="multilevel"/>
    <w:tmpl w:val="F5D0D672"/>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rPr>
        <w:rFonts w:ascii="Tahoma" w:hAnsi="Tahoma" w:cs="Tahoma" w:hint="default"/>
        <w:b w:val="0"/>
        <w:i w:val="0"/>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11D401F"/>
    <w:multiLevelType w:val="hybridMultilevel"/>
    <w:tmpl w:val="72E05E32"/>
    <w:lvl w:ilvl="0" w:tplc="FFFFFFFF">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2C30645"/>
    <w:multiLevelType w:val="hybridMultilevel"/>
    <w:tmpl w:val="8382A428"/>
    <w:lvl w:ilvl="0" w:tplc="FF88C426">
      <w:start w:val="1"/>
      <w:numFmt w:val="russianLower"/>
      <w:lvlText w:val="%1)"/>
      <w:lvlJc w:val="right"/>
      <w:pPr>
        <w:ind w:left="357" w:hanging="357"/>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38A35EF"/>
    <w:multiLevelType w:val="hybridMultilevel"/>
    <w:tmpl w:val="87542004"/>
    <w:lvl w:ilvl="0" w:tplc="FFFFFFFF">
      <w:start w:val="5"/>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523184B"/>
    <w:multiLevelType w:val="hybridMultilevel"/>
    <w:tmpl w:val="FFD2E380"/>
    <w:lvl w:ilvl="0" w:tplc="B22833EA">
      <w:start w:val="9"/>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2" w15:restartNumberingAfterBreak="0">
    <w:nsid w:val="7D224477"/>
    <w:multiLevelType w:val="multilevel"/>
    <w:tmpl w:val="7DDE1740"/>
    <w:lvl w:ilvl="0">
      <w:start w:val="1"/>
      <w:numFmt w:val="decimal"/>
      <w:lvlText w:val="%1."/>
      <w:lvlJc w:val="left"/>
      <w:pPr>
        <w:ind w:left="360" w:hanging="360"/>
      </w:pPr>
    </w:lvl>
    <w:lvl w:ilvl="1">
      <w:start w:val="1"/>
      <w:numFmt w:val="decimal"/>
      <w:lvlText w:val="%1.%2."/>
      <w:lvlJc w:val="left"/>
      <w:pPr>
        <w:ind w:left="1141" w:hanging="432"/>
      </w:pPr>
      <w:rPr>
        <w:b w:val="0"/>
        <w:i w:val="0"/>
      </w:rPr>
    </w:lvl>
    <w:lvl w:ilvl="2">
      <w:start w:val="1"/>
      <w:numFmt w:val="decimal"/>
      <w:lvlText w:val="%1.%2.%3."/>
      <w:lvlJc w:val="left"/>
      <w:pPr>
        <w:ind w:left="1213" w:hanging="504"/>
      </w:pPr>
      <w:rPr>
        <w:rFonts w:ascii="Tahoma" w:hAnsi="Tahoma" w:cs="Tahoma" w:hint="default"/>
        <w:b w:val="0"/>
        <w:i w:val="0"/>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0"/>
  </w:num>
  <w:num w:numId="3">
    <w:abstractNumId w:val="1"/>
  </w:num>
  <w:num w:numId="4">
    <w:abstractNumId w:val="24"/>
  </w:num>
  <w:num w:numId="5">
    <w:abstractNumId w:val="18"/>
  </w:num>
  <w:num w:numId="6">
    <w:abstractNumId w:val="22"/>
  </w:num>
  <w:num w:numId="7">
    <w:abstractNumId w:val="12"/>
  </w:num>
  <w:num w:numId="8">
    <w:abstractNumId w:val="7"/>
  </w:num>
  <w:num w:numId="9">
    <w:abstractNumId w:val="21"/>
  </w:num>
  <w:num w:numId="10">
    <w:abstractNumId w:val="30"/>
  </w:num>
  <w:num w:numId="11">
    <w:abstractNumId w:val="5"/>
  </w:num>
  <w:num w:numId="12">
    <w:abstractNumId w:val="15"/>
  </w:num>
  <w:num w:numId="13">
    <w:abstractNumId w:val="4"/>
  </w:num>
  <w:num w:numId="14">
    <w:abstractNumId w:val="3"/>
  </w:num>
  <w:num w:numId="15">
    <w:abstractNumId w:val="25"/>
  </w:num>
  <w:num w:numId="16">
    <w:abstractNumId w:val="28"/>
  </w:num>
  <w:num w:numId="17">
    <w:abstractNumId w:val="13"/>
  </w:num>
  <w:num w:numId="18">
    <w:abstractNumId w:val="17"/>
  </w:num>
  <w:num w:numId="19">
    <w:abstractNumId w:val="23"/>
  </w:num>
  <w:num w:numId="20">
    <w:abstractNumId w:val="16"/>
  </w:num>
  <w:num w:numId="21">
    <w:abstractNumId w:val="20"/>
  </w:num>
  <w:num w:numId="22">
    <w:abstractNumId w:val="11"/>
  </w:num>
  <w:num w:numId="23">
    <w:abstractNumId w:val="2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0"/>
  </w:num>
  <w:num w:numId="28">
    <w:abstractNumId w:val="26"/>
  </w:num>
  <w:num w:numId="29">
    <w:abstractNumId w:val="6"/>
  </w:num>
  <w:num w:numId="30">
    <w:abstractNumId w:val="14"/>
  </w:num>
  <w:num w:numId="31">
    <w:abstractNumId w:val="29"/>
  </w:num>
  <w:num w:numId="32">
    <w:abstractNumId w:val="32"/>
  </w:num>
  <w:num w:numId="33">
    <w:abstractNumId w:val="9"/>
  </w:num>
  <w:num w:numId="34">
    <w:abstractNumId w:val="8"/>
  </w:num>
  <w:num w:numId="35">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evenAndOddHeader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91"/>
    <w:rsid w:val="000008AC"/>
    <w:rsid w:val="00000BFF"/>
    <w:rsid w:val="000022FB"/>
    <w:rsid w:val="00003728"/>
    <w:rsid w:val="000038FB"/>
    <w:rsid w:val="00004103"/>
    <w:rsid w:val="000043F7"/>
    <w:rsid w:val="0000494C"/>
    <w:rsid w:val="000051E1"/>
    <w:rsid w:val="00006246"/>
    <w:rsid w:val="0000745D"/>
    <w:rsid w:val="00007C92"/>
    <w:rsid w:val="000104D7"/>
    <w:rsid w:val="00010576"/>
    <w:rsid w:val="00010C51"/>
    <w:rsid w:val="0001203C"/>
    <w:rsid w:val="00013F9A"/>
    <w:rsid w:val="000146E8"/>
    <w:rsid w:val="00015DDA"/>
    <w:rsid w:val="00020721"/>
    <w:rsid w:val="00021757"/>
    <w:rsid w:val="00023CAC"/>
    <w:rsid w:val="00024101"/>
    <w:rsid w:val="000246F0"/>
    <w:rsid w:val="000250CB"/>
    <w:rsid w:val="00025225"/>
    <w:rsid w:val="000257AF"/>
    <w:rsid w:val="000259BB"/>
    <w:rsid w:val="000259FC"/>
    <w:rsid w:val="00025BE2"/>
    <w:rsid w:val="00027B74"/>
    <w:rsid w:val="00027D72"/>
    <w:rsid w:val="000306D4"/>
    <w:rsid w:val="00033D9B"/>
    <w:rsid w:val="0003474A"/>
    <w:rsid w:val="0003501A"/>
    <w:rsid w:val="0003604B"/>
    <w:rsid w:val="00036B09"/>
    <w:rsid w:val="00040448"/>
    <w:rsid w:val="000406AE"/>
    <w:rsid w:val="00041952"/>
    <w:rsid w:val="00043BDB"/>
    <w:rsid w:val="00043C5F"/>
    <w:rsid w:val="00043F0A"/>
    <w:rsid w:val="0004519F"/>
    <w:rsid w:val="00045A03"/>
    <w:rsid w:val="00046678"/>
    <w:rsid w:val="0005294E"/>
    <w:rsid w:val="00052D09"/>
    <w:rsid w:val="00054808"/>
    <w:rsid w:val="00054B67"/>
    <w:rsid w:val="00054CBA"/>
    <w:rsid w:val="000560F4"/>
    <w:rsid w:val="00056DD1"/>
    <w:rsid w:val="000571CB"/>
    <w:rsid w:val="000575F1"/>
    <w:rsid w:val="0006429A"/>
    <w:rsid w:val="0006430C"/>
    <w:rsid w:val="00066C92"/>
    <w:rsid w:val="00067786"/>
    <w:rsid w:val="000707A2"/>
    <w:rsid w:val="0007108E"/>
    <w:rsid w:val="00071FA7"/>
    <w:rsid w:val="00072FAD"/>
    <w:rsid w:val="0007312E"/>
    <w:rsid w:val="00073D40"/>
    <w:rsid w:val="00073D8D"/>
    <w:rsid w:val="00075542"/>
    <w:rsid w:val="00075DAD"/>
    <w:rsid w:val="000764DC"/>
    <w:rsid w:val="00076FD5"/>
    <w:rsid w:val="00077204"/>
    <w:rsid w:val="0007737B"/>
    <w:rsid w:val="00080255"/>
    <w:rsid w:val="000802C4"/>
    <w:rsid w:val="00080AB8"/>
    <w:rsid w:val="00080BD5"/>
    <w:rsid w:val="00080EAD"/>
    <w:rsid w:val="00082BA0"/>
    <w:rsid w:val="00083D02"/>
    <w:rsid w:val="0008413A"/>
    <w:rsid w:val="00084713"/>
    <w:rsid w:val="00084911"/>
    <w:rsid w:val="00086480"/>
    <w:rsid w:val="00086EC1"/>
    <w:rsid w:val="000903A0"/>
    <w:rsid w:val="000918F6"/>
    <w:rsid w:val="00092815"/>
    <w:rsid w:val="00093168"/>
    <w:rsid w:val="0009351E"/>
    <w:rsid w:val="000944B5"/>
    <w:rsid w:val="00094747"/>
    <w:rsid w:val="00094CAF"/>
    <w:rsid w:val="000952B1"/>
    <w:rsid w:val="0009565E"/>
    <w:rsid w:val="00095B0F"/>
    <w:rsid w:val="00095C31"/>
    <w:rsid w:val="00095CE8"/>
    <w:rsid w:val="00096F9A"/>
    <w:rsid w:val="000A1B39"/>
    <w:rsid w:val="000A1C6A"/>
    <w:rsid w:val="000A245E"/>
    <w:rsid w:val="000A29FD"/>
    <w:rsid w:val="000A2DD1"/>
    <w:rsid w:val="000A32C6"/>
    <w:rsid w:val="000A3E9C"/>
    <w:rsid w:val="000A48E5"/>
    <w:rsid w:val="000A4F2B"/>
    <w:rsid w:val="000A5DF0"/>
    <w:rsid w:val="000A5EEB"/>
    <w:rsid w:val="000A65C8"/>
    <w:rsid w:val="000A71F5"/>
    <w:rsid w:val="000A7295"/>
    <w:rsid w:val="000A749F"/>
    <w:rsid w:val="000B1110"/>
    <w:rsid w:val="000B1D9D"/>
    <w:rsid w:val="000B3962"/>
    <w:rsid w:val="000B3DFB"/>
    <w:rsid w:val="000B45E8"/>
    <w:rsid w:val="000B4BCE"/>
    <w:rsid w:val="000B59A9"/>
    <w:rsid w:val="000B6038"/>
    <w:rsid w:val="000B640B"/>
    <w:rsid w:val="000B6AE8"/>
    <w:rsid w:val="000B6B96"/>
    <w:rsid w:val="000B7A46"/>
    <w:rsid w:val="000C05AF"/>
    <w:rsid w:val="000C06BE"/>
    <w:rsid w:val="000C0D16"/>
    <w:rsid w:val="000C11B3"/>
    <w:rsid w:val="000C1C6F"/>
    <w:rsid w:val="000C3872"/>
    <w:rsid w:val="000C521F"/>
    <w:rsid w:val="000C5373"/>
    <w:rsid w:val="000C5757"/>
    <w:rsid w:val="000C639F"/>
    <w:rsid w:val="000C7479"/>
    <w:rsid w:val="000D0067"/>
    <w:rsid w:val="000D09C7"/>
    <w:rsid w:val="000D1087"/>
    <w:rsid w:val="000D13AF"/>
    <w:rsid w:val="000D1D8F"/>
    <w:rsid w:val="000D1E02"/>
    <w:rsid w:val="000D469C"/>
    <w:rsid w:val="000D4779"/>
    <w:rsid w:val="000D4891"/>
    <w:rsid w:val="000D5796"/>
    <w:rsid w:val="000D5D84"/>
    <w:rsid w:val="000D662D"/>
    <w:rsid w:val="000D6B2E"/>
    <w:rsid w:val="000D6B3F"/>
    <w:rsid w:val="000E0170"/>
    <w:rsid w:val="000E0483"/>
    <w:rsid w:val="000E0717"/>
    <w:rsid w:val="000E0BB5"/>
    <w:rsid w:val="000E1845"/>
    <w:rsid w:val="000E1B76"/>
    <w:rsid w:val="000E1D4B"/>
    <w:rsid w:val="000E293D"/>
    <w:rsid w:val="000E2B4F"/>
    <w:rsid w:val="000E3B5E"/>
    <w:rsid w:val="000E4039"/>
    <w:rsid w:val="000E41BA"/>
    <w:rsid w:val="000E42FA"/>
    <w:rsid w:val="000E51A3"/>
    <w:rsid w:val="000E5653"/>
    <w:rsid w:val="000E57EC"/>
    <w:rsid w:val="000E646D"/>
    <w:rsid w:val="000E72CD"/>
    <w:rsid w:val="000E7384"/>
    <w:rsid w:val="000E74E1"/>
    <w:rsid w:val="000E751E"/>
    <w:rsid w:val="000F152A"/>
    <w:rsid w:val="000F2697"/>
    <w:rsid w:val="000F2AD7"/>
    <w:rsid w:val="000F5F7B"/>
    <w:rsid w:val="000F79FC"/>
    <w:rsid w:val="001002B4"/>
    <w:rsid w:val="001018B1"/>
    <w:rsid w:val="00101B0F"/>
    <w:rsid w:val="00101D64"/>
    <w:rsid w:val="00101DE5"/>
    <w:rsid w:val="0010286A"/>
    <w:rsid w:val="001038AD"/>
    <w:rsid w:val="00103C50"/>
    <w:rsid w:val="00104522"/>
    <w:rsid w:val="00104E03"/>
    <w:rsid w:val="00105073"/>
    <w:rsid w:val="001053A6"/>
    <w:rsid w:val="00105FB9"/>
    <w:rsid w:val="0010616F"/>
    <w:rsid w:val="0010747D"/>
    <w:rsid w:val="00107C26"/>
    <w:rsid w:val="00107E45"/>
    <w:rsid w:val="00110119"/>
    <w:rsid w:val="00110C98"/>
    <w:rsid w:val="00111264"/>
    <w:rsid w:val="00112FAF"/>
    <w:rsid w:val="00113A9F"/>
    <w:rsid w:val="00113B8D"/>
    <w:rsid w:val="00113BAC"/>
    <w:rsid w:val="001153D6"/>
    <w:rsid w:val="0011662F"/>
    <w:rsid w:val="00116ED3"/>
    <w:rsid w:val="001177A4"/>
    <w:rsid w:val="00117C8C"/>
    <w:rsid w:val="00117CAA"/>
    <w:rsid w:val="001201C9"/>
    <w:rsid w:val="0012197C"/>
    <w:rsid w:val="00122E7C"/>
    <w:rsid w:val="00123A63"/>
    <w:rsid w:val="00123B28"/>
    <w:rsid w:val="001246D4"/>
    <w:rsid w:val="001247DA"/>
    <w:rsid w:val="00124CFA"/>
    <w:rsid w:val="00125C97"/>
    <w:rsid w:val="00125EE7"/>
    <w:rsid w:val="00127A48"/>
    <w:rsid w:val="00130265"/>
    <w:rsid w:val="001304E1"/>
    <w:rsid w:val="00130D0C"/>
    <w:rsid w:val="001314AD"/>
    <w:rsid w:val="00131518"/>
    <w:rsid w:val="001317EC"/>
    <w:rsid w:val="00131B3B"/>
    <w:rsid w:val="00131C9B"/>
    <w:rsid w:val="00132CEE"/>
    <w:rsid w:val="00133317"/>
    <w:rsid w:val="00133AF9"/>
    <w:rsid w:val="00133D65"/>
    <w:rsid w:val="0013434E"/>
    <w:rsid w:val="00134692"/>
    <w:rsid w:val="001346EC"/>
    <w:rsid w:val="00134CD1"/>
    <w:rsid w:val="00134DDB"/>
    <w:rsid w:val="00135633"/>
    <w:rsid w:val="00135883"/>
    <w:rsid w:val="00135F08"/>
    <w:rsid w:val="001360A5"/>
    <w:rsid w:val="001361C8"/>
    <w:rsid w:val="001373E7"/>
    <w:rsid w:val="001379B0"/>
    <w:rsid w:val="00137B23"/>
    <w:rsid w:val="001412B1"/>
    <w:rsid w:val="001413E0"/>
    <w:rsid w:val="001415B1"/>
    <w:rsid w:val="00141B09"/>
    <w:rsid w:val="00142A98"/>
    <w:rsid w:val="00143AE2"/>
    <w:rsid w:val="001457F1"/>
    <w:rsid w:val="00146289"/>
    <w:rsid w:val="00146638"/>
    <w:rsid w:val="0014687A"/>
    <w:rsid w:val="0014717D"/>
    <w:rsid w:val="00150B1C"/>
    <w:rsid w:val="00153A2F"/>
    <w:rsid w:val="00153CC3"/>
    <w:rsid w:val="00153E0B"/>
    <w:rsid w:val="001544A7"/>
    <w:rsid w:val="0015462D"/>
    <w:rsid w:val="001561F1"/>
    <w:rsid w:val="00156D0D"/>
    <w:rsid w:val="00160A1F"/>
    <w:rsid w:val="00161922"/>
    <w:rsid w:val="00161ECC"/>
    <w:rsid w:val="00162699"/>
    <w:rsid w:val="00162ABD"/>
    <w:rsid w:val="0016460D"/>
    <w:rsid w:val="00164813"/>
    <w:rsid w:val="00164B4E"/>
    <w:rsid w:val="00164F1C"/>
    <w:rsid w:val="0016575C"/>
    <w:rsid w:val="0016612C"/>
    <w:rsid w:val="00166E13"/>
    <w:rsid w:val="00166E34"/>
    <w:rsid w:val="00167628"/>
    <w:rsid w:val="00167A89"/>
    <w:rsid w:val="00170DC7"/>
    <w:rsid w:val="00170EE8"/>
    <w:rsid w:val="00170F63"/>
    <w:rsid w:val="00171A9B"/>
    <w:rsid w:val="00171CB4"/>
    <w:rsid w:val="00171EFB"/>
    <w:rsid w:val="00172217"/>
    <w:rsid w:val="00172484"/>
    <w:rsid w:val="00172F85"/>
    <w:rsid w:val="0017349B"/>
    <w:rsid w:val="00173988"/>
    <w:rsid w:val="00175AAA"/>
    <w:rsid w:val="00175B1F"/>
    <w:rsid w:val="001767D0"/>
    <w:rsid w:val="00176B81"/>
    <w:rsid w:val="00180049"/>
    <w:rsid w:val="0018098A"/>
    <w:rsid w:val="00181043"/>
    <w:rsid w:val="00181F12"/>
    <w:rsid w:val="001835A2"/>
    <w:rsid w:val="0018484E"/>
    <w:rsid w:val="00187104"/>
    <w:rsid w:val="00187605"/>
    <w:rsid w:val="001879DA"/>
    <w:rsid w:val="0019166D"/>
    <w:rsid w:val="00191D61"/>
    <w:rsid w:val="00191F26"/>
    <w:rsid w:val="00194645"/>
    <w:rsid w:val="00194702"/>
    <w:rsid w:val="00194C5B"/>
    <w:rsid w:val="00196087"/>
    <w:rsid w:val="00196BBF"/>
    <w:rsid w:val="001973C5"/>
    <w:rsid w:val="001A0AC1"/>
    <w:rsid w:val="001A191A"/>
    <w:rsid w:val="001A2B50"/>
    <w:rsid w:val="001A3109"/>
    <w:rsid w:val="001A3443"/>
    <w:rsid w:val="001A3D4C"/>
    <w:rsid w:val="001A4E4B"/>
    <w:rsid w:val="001A4ED7"/>
    <w:rsid w:val="001A5729"/>
    <w:rsid w:val="001A5E1A"/>
    <w:rsid w:val="001A671D"/>
    <w:rsid w:val="001A752A"/>
    <w:rsid w:val="001B1015"/>
    <w:rsid w:val="001B12FE"/>
    <w:rsid w:val="001B1311"/>
    <w:rsid w:val="001B1AF0"/>
    <w:rsid w:val="001B224B"/>
    <w:rsid w:val="001B2426"/>
    <w:rsid w:val="001B2A58"/>
    <w:rsid w:val="001B2E9D"/>
    <w:rsid w:val="001B3530"/>
    <w:rsid w:val="001B560B"/>
    <w:rsid w:val="001B5703"/>
    <w:rsid w:val="001B5B6A"/>
    <w:rsid w:val="001B5E83"/>
    <w:rsid w:val="001B7062"/>
    <w:rsid w:val="001B7766"/>
    <w:rsid w:val="001B7E8D"/>
    <w:rsid w:val="001C003E"/>
    <w:rsid w:val="001C046B"/>
    <w:rsid w:val="001C0F6A"/>
    <w:rsid w:val="001C20E4"/>
    <w:rsid w:val="001C2385"/>
    <w:rsid w:val="001C3E47"/>
    <w:rsid w:val="001C3EC9"/>
    <w:rsid w:val="001C4935"/>
    <w:rsid w:val="001C5FC5"/>
    <w:rsid w:val="001C6476"/>
    <w:rsid w:val="001C6613"/>
    <w:rsid w:val="001C7343"/>
    <w:rsid w:val="001C7F9C"/>
    <w:rsid w:val="001D21FA"/>
    <w:rsid w:val="001D2672"/>
    <w:rsid w:val="001D2AB2"/>
    <w:rsid w:val="001D3FDE"/>
    <w:rsid w:val="001D4109"/>
    <w:rsid w:val="001D438C"/>
    <w:rsid w:val="001D4549"/>
    <w:rsid w:val="001D57C3"/>
    <w:rsid w:val="001D599B"/>
    <w:rsid w:val="001D5BE9"/>
    <w:rsid w:val="001D6DEB"/>
    <w:rsid w:val="001E06B7"/>
    <w:rsid w:val="001E06E8"/>
    <w:rsid w:val="001E0939"/>
    <w:rsid w:val="001E1B90"/>
    <w:rsid w:val="001E2B36"/>
    <w:rsid w:val="001E2D44"/>
    <w:rsid w:val="001E3506"/>
    <w:rsid w:val="001E4D3A"/>
    <w:rsid w:val="001E5FAB"/>
    <w:rsid w:val="001E70CC"/>
    <w:rsid w:val="001F0222"/>
    <w:rsid w:val="001F0C45"/>
    <w:rsid w:val="001F155F"/>
    <w:rsid w:val="001F191B"/>
    <w:rsid w:val="001F31DE"/>
    <w:rsid w:val="001F3364"/>
    <w:rsid w:val="001F4888"/>
    <w:rsid w:val="001F6B61"/>
    <w:rsid w:val="001F6D4A"/>
    <w:rsid w:val="002003E7"/>
    <w:rsid w:val="00201A81"/>
    <w:rsid w:val="002042CD"/>
    <w:rsid w:val="00204A83"/>
    <w:rsid w:val="00204A89"/>
    <w:rsid w:val="00205FB2"/>
    <w:rsid w:val="002060B1"/>
    <w:rsid w:val="00206315"/>
    <w:rsid w:val="00206381"/>
    <w:rsid w:val="0020724B"/>
    <w:rsid w:val="0020762E"/>
    <w:rsid w:val="00210430"/>
    <w:rsid w:val="0021067D"/>
    <w:rsid w:val="002118FA"/>
    <w:rsid w:val="00211987"/>
    <w:rsid w:val="002120E6"/>
    <w:rsid w:val="0021256D"/>
    <w:rsid w:val="002141C8"/>
    <w:rsid w:val="002150A7"/>
    <w:rsid w:val="0021663C"/>
    <w:rsid w:val="00216AED"/>
    <w:rsid w:val="0021720E"/>
    <w:rsid w:val="002208F2"/>
    <w:rsid w:val="00222F31"/>
    <w:rsid w:val="00223DE9"/>
    <w:rsid w:val="002253E1"/>
    <w:rsid w:val="00225423"/>
    <w:rsid w:val="00225FFE"/>
    <w:rsid w:val="00227405"/>
    <w:rsid w:val="0023142D"/>
    <w:rsid w:val="00232D7E"/>
    <w:rsid w:val="00233C16"/>
    <w:rsid w:val="00234EA6"/>
    <w:rsid w:val="00235EB6"/>
    <w:rsid w:val="002363E1"/>
    <w:rsid w:val="002373E8"/>
    <w:rsid w:val="00237F3D"/>
    <w:rsid w:val="00241C49"/>
    <w:rsid w:val="0024354C"/>
    <w:rsid w:val="00246621"/>
    <w:rsid w:val="00246BD3"/>
    <w:rsid w:val="0024726F"/>
    <w:rsid w:val="00250655"/>
    <w:rsid w:val="002510AF"/>
    <w:rsid w:val="002510D9"/>
    <w:rsid w:val="002520FC"/>
    <w:rsid w:val="00252572"/>
    <w:rsid w:val="00252CDA"/>
    <w:rsid w:val="002536E5"/>
    <w:rsid w:val="0025391B"/>
    <w:rsid w:val="00253C64"/>
    <w:rsid w:val="00253F01"/>
    <w:rsid w:val="00255958"/>
    <w:rsid w:val="002564BA"/>
    <w:rsid w:val="0025705F"/>
    <w:rsid w:val="00257214"/>
    <w:rsid w:val="002579B4"/>
    <w:rsid w:val="0026041A"/>
    <w:rsid w:val="00260899"/>
    <w:rsid w:val="0026101C"/>
    <w:rsid w:val="00261861"/>
    <w:rsid w:val="002618E5"/>
    <w:rsid w:val="00261A0D"/>
    <w:rsid w:val="002635FE"/>
    <w:rsid w:val="00263E58"/>
    <w:rsid w:val="00264458"/>
    <w:rsid w:val="002649CC"/>
    <w:rsid w:val="002658A6"/>
    <w:rsid w:val="00265957"/>
    <w:rsid w:val="00265B31"/>
    <w:rsid w:val="00270131"/>
    <w:rsid w:val="00271320"/>
    <w:rsid w:val="00271B75"/>
    <w:rsid w:val="0027323E"/>
    <w:rsid w:val="0027387B"/>
    <w:rsid w:val="0027422B"/>
    <w:rsid w:val="00274D03"/>
    <w:rsid w:val="00274D72"/>
    <w:rsid w:val="00274F08"/>
    <w:rsid w:val="00276440"/>
    <w:rsid w:val="002766B8"/>
    <w:rsid w:val="00276A9A"/>
    <w:rsid w:val="00277CA4"/>
    <w:rsid w:val="0028045E"/>
    <w:rsid w:val="0028096D"/>
    <w:rsid w:val="00281225"/>
    <w:rsid w:val="00281F13"/>
    <w:rsid w:val="002824F0"/>
    <w:rsid w:val="00282836"/>
    <w:rsid w:val="00283324"/>
    <w:rsid w:val="00284E18"/>
    <w:rsid w:val="00285E61"/>
    <w:rsid w:val="0028632A"/>
    <w:rsid w:val="002865F9"/>
    <w:rsid w:val="002866BE"/>
    <w:rsid w:val="002868B5"/>
    <w:rsid w:val="00287843"/>
    <w:rsid w:val="00287A9D"/>
    <w:rsid w:val="00287C65"/>
    <w:rsid w:val="00290231"/>
    <w:rsid w:val="002910F0"/>
    <w:rsid w:val="00291F01"/>
    <w:rsid w:val="0029330F"/>
    <w:rsid w:val="00293BFE"/>
    <w:rsid w:val="00293F22"/>
    <w:rsid w:val="00294CD9"/>
    <w:rsid w:val="002953C7"/>
    <w:rsid w:val="00295ADE"/>
    <w:rsid w:val="002961DE"/>
    <w:rsid w:val="00296BD7"/>
    <w:rsid w:val="002A048D"/>
    <w:rsid w:val="002A0C08"/>
    <w:rsid w:val="002A1D52"/>
    <w:rsid w:val="002A1E46"/>
    <w:rsid w:val="002A1EB3"/>
    <w:rsid w:val="002A1F73"/>
    <w:rsid w:val="002A213C"/>
    <w:rsid w:val="002A23DC"/>
    <w:rsid w:val="002A24F9"/>
    <w:rsid w:val="002A34D5"/>
    <w:rsid w:val="002A3A72"/>
    <w:rsid w:val="002A3B11"/>
    <w:rsid w:val="002A50EF"/>
    <w:rsid w:val="002A57C8"/>
    <w:rsid w:val="002A57D4"/>
    <w:rsid w:val="002A59B1"/>
    <w:rsid w:val="002A6544"/>
    <w:rsid w:val="002A67DF"/>
    <w:rsid w:val="002A704D"/>
    <w:rsid w:val="002A72DF"/>
    <w:rsid w:val="002B0147"/>
    <w:rsid w:val="002B0C7F"/>
    <w:rsid w:val="002B1AE0"/>
    <w:rsid w:val="002B1C1D"/>
    <w:rsid w:val="002B2234"/>
    <w:rsid w:val="002B30C4"/>
    <w:rsid w:val="002B32EB"/>
    <w:rsid w:val="002B34D3"/>
    <w:rsid w:val="002B36C0"/>
    <w:rsid w:val="002B42F9"/>
    <w:rsid w:val="002B44CE"/>
    <w:rsid w:val="002B47C5"/>
    <w:rsid w:val="002B5A5B"/>
    <w:rsid w:val="002B6690"/>
    <w:rsid w:val="002B7FB1"/>
    <w:rsid w:val="002C0221"/>
    <w:rsid w:val="002C0F8D"/>
    <w:rsid w:val="002C1A32"/>
    <w:rsid w:val="002C1DF3"/>
    <w:rsid w:val="002C22E2"/>
    <w:rsid w:val="002C28B1"/>
    <w:rsid w:val="002C44B4"/>
    <w:rsid w:val="002C48BD"/>
    <w:rsid w:val="002C4CAF"/>
    <w:rsid w:val="002C4F23"/>
    <w:rsid w:val="002C670A"/>
    <w:rsid w:val="002C67B3"/>
    <w:rsid w:val="002C78D4"/>
    <w:rsid w:val="002C7C02"/>
    <w:rsid w:val="002D0398"/>
    <w:rsid w:val="002D07EE"/>
    <w:rsid w:val="002D2124"/>
    <w:rsid w:val="002D3161"/>
    <w:rsid w:val="002D3A49"/>
    <w:rsid w:val="002D477C"/>
    <w:rsid w:val="002D47FF"/>
    <w:rsid w:val="002D6801"/>
    <w:rsid w:val="002D688E"/>
    <w:rsid w:val="002D68E0"/>
    <w:rsid w:val="002D6D1F"/>
    <w:rsid w:val="002E0F0B"/>
    <w:rsid w:val="002E43EA"/>
    <w:rsid w:val="002E4426"/>
    <w:rsid w:val="002E4BCD"/>
    <w:rsid w:val="002E5DBC"/>
    <w:rsid w:val="002E6CC6"/>
    <w:rsid w:val="002E7FF0"/>
    <w:rsid w:val="002F07A5"/>
    <w:rsid w:val="002F0960"/>
    <w:rsid w:val="002F0B99"/>
    <w:rsid w:val="002F18F7"/>
    <w:rsid w:val="002F1AF6"/>
    <w:rsid w:val="002F2951"/>
    <w:rsid w:val="002F39C0"/>
    <w:rsid w:val="002F3ED6"/>
    <w:rsid w:val="002F54FE"/>
    <w:rsid w:val="002F5DFA"/>
    <w:rsid w:val="002F68F9"/>
    <w:rsid w:val="002F794D"/>
    <w:rsid w:val="002F7F37"/>
    <w:rsid w:val="0030011D"/>
    <w:rsid w:val="00300222"/>
    <w:rsid w:val="003008B5"/>
    <w:rsid w:val="0030189A"/>
    <w:rsid w:val="0030239C"/>
    <w:rsid w:val="00302418"/>
    <w:rsid w:val="003030A9"/>
    <w:rsid w:val="0030325B"/>
    <w:rsid w:val="00304777"/>
    <w:rsid w:val="00305227"/>
    <w:rsid w:val="003061AA"/>
    <w:rsid w:val="0030649F"/>
    <w:rsid w:val="00306AAF"/>
    <w:rsid w:val="00306C1B"/>
    <w:rsid w:val="0030718A"/>
    <w:rsid w:val="003074FB"/>
    <w:rsid w:val="0030750E"/>
    <w:rsid w:val="0031101B"/>
    <w:rsid w:val="003136E6"/>
    <w:rsid w:val="00313B5E"/>
    <w:rsid w:val="003154EA"/>
    <w:rsid w:val="0031771C"/>
    <w:rsid w:val="00317D95"/>
    <w:rsid w:val="00320495"/>
    <w:rsid w:val="0032063A"/>
    <w:rsid w:val="00321E7E"/>
    <w:rsid w:val="0032284B"/>
    <w:rsid w:val="003228AC"/>
    <w:rsid w:val="003229A2"/>
    <w:rsid w:val="00323BC0"/>
    <w:rsid w:val="00323DCE"/>
    <w:rsid w:val="00324588"/>
    <w:rsid w:val="00324B19"/>
    <w:rsid w:val="00324FF9"/>
    <w:rsid w:val="00325664"/>
    <w:rsid w:val="003258F1"/>
    <w:rsid w:val="00326797"/>
    <w:rsid w:val="00326FA8"/>
    <w:rsid w:val="0033080C"/>
    <w:rsid w:val="00332233"/>
    <w:rsid w:val="003335E0"/>
    <w:rsid w:val="003348F1"/>
    <w:rsid w:val="00334AF2"/>
    <w:rsid w:val="0033553F"/>
    <w:rsid w:val="00335CF1"/>
    <w:rsid w:val="00336329"/>
    <w:rsid w:val="00337F6F"/>
    <w:rsid w:val="0034138E"/>
    <w:rsid w:val="003426AC"/>
    <w:rsid w:val="003430F8"/>
    <w:rsid w:val="0034410B"/>
    <w:rsid w:val="00344791"/>
    <w:rsid w:val="00345D08"/>
    <w:rsid w:val="00346909"/>
    <w:rsid w:val="00346911"/>
    <w:rsid w:val="00346DB8"/>
    <w:rsid w:val="00350B2E"/>
    <w:rsid w:val="00350EC1"/>
    <w:rsid w:val="00352DB4"/>
    <w:rsid w:val="003531F0"/>
    <w:rsid w:val="003532AF"/>
    <w:rsid w:val="0035368F"/>
    <w:rsid w:val="0035393F"/>
    <w:rsid w:val="00354106"/>
    <w:rsid w:val="003546C4"/>
    <w:rsid w:val="00357049"/>
    <w:rsid w:val="0036060F"/>
    <w:rsid w:val="0036312E"/>
    <w:rsid w:val="00363C81"/>
    <w:rsid w:val="00364150"/>
    <w:rsid w:val="00364327"/>
    <w:rsid w:val="0036448B"/>
    <w:rsid w:val="0036494F"/>
    <w:rsid w:val="003651F3"/>
    <w:rsid w:val="003652B6"/>
    <w:rsid w:val="003666E1"/>
    <w:rsid w:val="00366A27"/>
    <w:rsid w:val="00366B2B"/>
    <w:rsid w:val="003670ED"/>
    <w:rsid w:val="00367F17"/>
    <w:rsid w:val="003704D2"/>
    <w:rsid w:val="003704EF"/>
    <w:rsid w:val="00371D06"/>
    <w:rsid w:val="00372DD4"/>
    <w:rsid w:val="00373214"/>
    <w:rsid w:val="0037341A"/>
    <w:rsid w:val="00373FFD"/>
    <w:rsid w:val="0037410A"/>
    <w:rsid w:val="003742F8"/>
    <w:rsid w:val="003744DE"/>
    <w:rsid w:val="003747BC"/>
    <w:rsid w:val="00374A57"/>
    <w:rsid w:val="00374D54"/>
    <w:rsid w:val="003750DA"/>
    <w:rsid w:val="003751AA"/>
    <w:rsid w:val="003759B4"/>
    <w:rsid w:val="00376612"/>
    <w:rsid w:val="00376B49"/>
    <w:rsid w:val="00376C40"/>
    <w:rsid w:val="003773EE"/>
    <w:rsid w:val="00377B28"/>
    <w:rsid w:val="00380E66"/>
    <w:rsid w:val="00380E68"/>
    <w:rsid w:val="003817ED"/>
    <w:rsid w:val="00381F2D"/>
    <w:rsid w:val="00382E70"/>
    <w:rsid w:val="00383B2C"/>
    <w:rsid w:val="0038477A"/>
    <w:rsid w:val="00384971"/>
    <w:rsid w:val="00385AC3"/>
    <w:rsid w:val="00385CE1"/>
    <w:rsid w:val="0038604A"/>
    <w:rsid w:val="0039083F"/>
    <w:rsid w:val="00390850"/>
    <w:rsid w:val="00390948"/>
    <w:rsid w:val="00390E44"/>
    <w:rsid w:val="00391E91"/>
    <w:rsid w:val="00392051"/>
    <w:rsid w:val="003922EB"/>
    <w:rsid w:val="00392E05"/>
    <w:rsid w:val="00392E9B"/>
    <w:rsid w:val="00392F59"/>
    <w:rsid w:val="0039309A"/>
    <w:rsid w:val="0039352F"/>
    <w:rsid w:val="003939DF"/>
    <w:rsid w:val="00393CD2"/>
    <w:rsid w:val="00395D95"/>
    <w:rsid w:val="00396FA7"/>
    <w:rsid w:val="003A10C1"/>
    <w:rsid w:val="003A13B4"/>
    <w:rsid w:val="003A1737"/>
    <w:rsid w:val="003A3884"/>
    <w:rsid w:val="003A3991"/>
    <w:rsid w:val="003A54BE"/>
    <w:rsid w:val="003A6390"/>
    <w:rsid w:val="003A65E7"/>
    <w:rsid w:val="003A668B"/>
    <w:rsid w:val="003A7F3E"/>
    <w:rsid w:val="003B057D"/>
    <w:rsid w:val="003B0635"/>
    <w:rsid w:val="003B090C"/>
    <w:rsid w:val="003B0F0C"/>
    <w:rsid w:val="003B1523"/>
    <w:rsid w:val="003B1BF6"/>
    <w:rsid w:val="003B2503"/>
    <w:rsid w:val="003B296C"/>
    <w:rsid w:val="003B3844"/>
    <w:rsid w:val="003B45C9"/>
    <w:rsid w:val="003B4F7A"/>
    <w:rsid w:val="003B527B"/>
    <w:rsid w:val="003B569C"/>
    <w:rsid w:val="003B56B1"/>
    <w:rsid w:val="003B5DD4"/>
    <w:rsid w:val="003B5EC4"/>
    <w:rsid w:val="003B6C70"/>
    <w:rsid w:val="003C0258"/>
    <w:rsid w:val="003C09B9"/>
    <w:rsid w:val="003C1069"/>
    <w:rsid w:val="003C21FE"/>
    <w:rsid w:val="003C2425"/>
    <w:rsid w:val="003C2AF4"/>
    <w:rsid w:val="003C2E0C"/>
    <w:rsid w:val="003C3352"/>
    <w:rsid w:val="003C397E"/>
    <w:rsid w:val="003C4D3D"/>
    <w:rsid w:val="003C4E2B"/>
    <w:rsid w:val="003C58CC"/>
    <w:rsid w:val="003C5CE1"/>
    <w:rsid w:val="003C5F90"/>
    <w:rsid w:val="003C6268"/>
    <w:rsid w:val="003C6433"/>
    <w:rsid w:val="003C73AD"/>
    <w:rsid w:val="003C792E"/>
    <w:rsid w:val="003D0432"/>
    <w:rsid w:val="003D08F7"/>
    <w:rsid w:val="003D151F"/>
    <w:rsid w:val="003D1E11"/>
    <w:rsid w:val="003D1F16"/>
    <w:rsid w:val="003D1F37"/>
    <w:rsid w:val="003D3193"/>
    <w:rsid w:val="003D4560"/>
    <w:rsid w:val="003D6150"/>
    <w:rsid w:val="003D6EB8"/>
    <w:rsid w:val="003D7548"/>
    <w:rsid w:val="003E0BF2"/>
    <w:rsid w:val="003E1BC0"/>
    <w:rsid w:val="003E200B"/>
    <w:rsid w:val="003E30E8"/>
    <w:rsid w:val="003E36F3"/>
    <w:rsid w:val="003E5618"/>
    <w:rsid w:val="003E7040"/>
    <w:rsid w:val="003F09A3"/>
    <w:rsid w:val="003F0BCC"/>
    <w:rsid w:val="003F21DE"/>
    <w:rsid w:val="003F232B"/>
    <w:rsid w:val="003F23FA"/>
    <w:rsid w:val="003F32AB"/>
    <w:rsid w:val="003F45CB"/>
    <w:rsid w:val="003F4C07"/>
    <w:rsid w:val="003F518F"/>
    <w:rsid w:val="003F76A3"/>
    <w:rsid w:val="0040008D"/>
    <w:rsid w:val="0040052E"/>
    <w:rsid w:val="00400888"/>
    <w:rsid w:val="00401B04"/>
    <w:rsid w:val="004027FA"/>
    <w:rsid w:val="00402B0C"/>
    <w:rsid w:val="0040367E"/>
    <w:rsid w:val="004040ED"/>
    <w:rsid w:val="004042A5"/>
    <w:rsid w:val="0040470E"/>
    <w:rsid w:val="0040613E"/>
    <w:rsid w:val="00406535"/>
    <w:rsid w:val="0040668C"/>
    <w:rsid w:val="00406E7B"/>
    <w:rsid w:val="00407D96"/>
    <w:rsid w:val="00410136"/>
    <w:rsid w:val="004102CF"/>
    <w:rsid w:val="004106AD"/>
    <w:rsid w:val="00411734"/>
    <w:rsid w:val="00411DC2"/>
    <w:rsid w:val="004126F8"/>
    <w:rsid w:val="0041362B"/>
    <w:rsid w:val="0041379A"/>
    <w:rsid w:val="004139E2"/>
    <w:rsid w:val="00413C46"/>
    <w:rsid w:val="004146E0"/>
    <w:rsid w:val="00414FF1"/>
    <w:rsid w:val="00415257"/>
    <w:rsid w:val="00416336"/>
    <w:rsid w:val="00416D44"/>
    <w:rsid w:val="00416DAD"/>
    <w:rsid w:val="0041710C"/>
    <w:rsid w:val="004171C9"/>
    <w:rsid w:val="00417CF4"/>
    <w:rsid w:val="00420708"/>
    <w:rsid w:val="00420D90"/>
    <w:rsid w:val="00421E3A"/>
    <w:rsid w:val="00423843"/>
    <w:rsid w:val="00423985"/>
    <w:rsid w:val="00424345"/>
    <w:rsid w:val="0042453A"/>
    <w:rsid w:val="0042470B"/>
    <w:rsid w:val="00424AE7"/>
    <w:rsid w:val="00425B84"/>
    <w:rsid w:val="00425BD3"/>
    <w:rsid w:val="00425C60"/>
    <w:rsid w:val="0042604D"/>
    <w:rsid w:val="00427322"/>
    <w:rsid w:val="00427C42"/>
    <w:rsid w:val="00427DF9"/>
    <w:rsid w:val="004306B3"/>
    <w:rsid w:val="004330A5"/>
    <w:rsid w:val="00433B58"/>
    <w:rsid w:val="0043477D"/>
    <w:rsid w:val="00434863"/>
    <w:rsid w:val="00434DD1"/>
    <w:rsid w:val="00435289"/>
    <w:rsid w:val="0043590C"/>
    <w:rsid w:val="0043593D"/>
    <w:rsid w:val="00436C3A"/>
    <w:rsid w:val="0043715B"/>
    <w:rsid w:val="00442ACF"/>
    <w:rsid w:val="00443F74"/>
    <w:rsid w:val="00444167"/>
    <w:rsid w:val="00444286"/>
    <w:rsid w:val="0044435C"/>
    <w:rsid w:val="00444AC9"/>
    <w:rsid w:val="00444EBA"/>
    <w:rsid w:val="0044567F"/>
    <w:rsid w:val="004461F1"/>
    <w:rsid w:val="0045033F"/>
    <w:rsid w:val="0045039E"/>
    <w:rsid w:val="00451474"/>
    <w:rsid w:val="00453F41"/>
    <w:rsid w:val="00454290"/>
    <w:rsid w:val="0045445F"/>
    <w:rsid w:val="0045499A"/>
    <w:rsid w:val="004564B2"/>
    <w:rsid w:val="00456706"/>
    <w:rsid w:val="00456C74"/>
    <w:rsid w:val="0045723C"/>
    <w:rsid w:val="00460A53"/>
    <w:rsid w:val="004614E1"/>
    <w:rsid w:val="0046162E"/>
    <w:rsid w:val="00461C29"/>
    <w:rsid w:val="00462BD7"/>
    <w:rsid w:val="00462E06"/>
    <w:rsid w:val="00463945"/>
    <w:rsid w:val="00463A56"/>
    <w:rsid w:val="004640DD"/>
    <w:rsid w:val="0046446F"/>
    <w:rsid w:val="00464A35"/>
    <w:rsid w:val="00464A78"/>
    <w:rsid w:val="004653E2"/>
    <w:rsid w:val="004657B9"/>
    <w:rsid w:val="00465C3B"/>
    <w:rsid w:val="004662E9"/>
    <w:rsid w:val="00466862"/>
    <w:rsid w:val="00467378"/>
    <w:rsid w:val="00467B78"/>
    <w:rsid w:val="0047082E"/>
    <w:rsid w:val="00470C03"/>
    <w:rsid w:val="004717E9"/>
    <w:rsid w:val="00471EDB"/>
    <w:rsid w:val="004721EC"/>
    <w:rsid w:val="004724BC"/>
    <w:rsid w:val="00472D77"/>
    <w:rsid w:val="00474B7B"/>
    <w:rsid w:val="00474CFE"/>
    <w:rsid w:val="00476E4C"/>
    <w:rsid w:val="00477352"/>
    <w:rsid w:val="0048015B"/>
    <w:rsid w:val="004834B6"/>
    <w:rsid w:val="00483DC7"/>
    <w:rsid w:val="00484A3C"/>
    <w:rsid w:val="00485162"/>
    <w:rsid w:val="00485223"/>
    <w:rsid w:val="00485910"/>
    <w:rsid w:val="00486DCC"/>
    <w:rsid w:val="004909EC"/>
    <w:rsid w:val="00491A8C"/>
    <w:rsid w:val="00491F59"/>
    <w:rsid w:val="00492AAE"/>
    <w:rsid w:val="00492B87"/>
    <w:rsid w:val="00493601"/>
    <w:rsid w:val="00493719"/>
    <w:rsid w:val="00494088"/>
    <w:rsid w:val="0049448D"/>
    <w:rsid w:val="00494713"/>
    <w:rsid w:val="00494D91"/>
    <w:rsid w:val="0049541C"/>
    <w:rsid w:val="004965B8"/>
    <w:rsid w:val="00496698"/>
    <w:rsid w:val="004969B9"/>
    <w:rsid w:val="00496BE5"/>
    <w:rsid w:val="00497C29"/>
    <w:rsid w:val="00497F96"/>
    <w:rsid w:val="004A0F86"/>
    <w:rsid w:val="004A111D"/>
    <w:rsid w:val="004A1376"/>
    <w:rsid w:val="004A1662"/>
    <w:rsid w:val="004A1BAE"/>
    <w:rsid w:val="004A2A31"/>
    <w:rsid w:val="004A2A76"/>
    <w:rsid w:val="004A2D6D"/>
    <w:rsid w:val="004A386C"/>
    <w:rsid w:val="004A3CFF"/>
    <w:rsid w:val="004A47CB"/>
    <w:rsid w:val="004A4B56"/>
    <w:rsid w:val="004A4E75"/>
    <w:rsid w:val="004A5630"/>
    <w:rsid w:val="004A65AC"/>
    <w:rsid w:val="004A661B"/>
    <w:rsid w:val="004A69B0"/>
    <w:rsid w:val="004A75C7"/>
    <w:rsid w:val="004A760C"/>
    <w:rsid w:val="004A7909"/>
    <w:rsid w:val="004A7BA2"/>
    <w:rsid w:val="004A7F6D"/>
    <w:rsid w:val="004B127C"/>
    <w:rsid w:val="004B1DA9"/>
    <w:rsid w:val="004B322A"/>
    <w:rsid w:val="004B3F1C"/>
    <w:rsid w:val="004B430A"/>
    <w:rsid w:val="004B519F"/>
    <w:rsid w:val="004B524A"/>
    <w:rsid w:val="004B599A"/>
    <w:rsid w:val="004B6453"/>
    <w:rsid w:val="004B7CD6"/>
    <w:rsid w:val="004C02C7"/>
    <w:rsid w:val="004C0F1D"/>
    <w:rsid w:val="004C262C"/>
    <w:rsid w:val="004C46E6"/>
    <w:rsid w:val="004C564D"/>
    <w:rsid w:val="004C7AAB"/>
    <w:rsid w:val="004C7B46"/>
    <w:rsid w:val="004D132E"/>
    <w:rsid w:val="004D1C5E"/>
    <w:rsid w:val="004D2051"/>
    <w:rsid w:val="004D41B9"/>
    <w:rsid w:val="004D4804"/>
    <w:rsid w:val="004D5614"/>
    <w:rsid w:val="004D5BE8"/>
    <w:rsid w:val="004D680E"/>
    <w:rsid w:val="004D6C18"/>
    <w:rsid w:val="004D6C4D"/>
    <w:rsid w:val="004D72C0"/>
    <w:rsid w:val="004D76CE"/>
    <w:rsid w:val="004E0872"/>
    <w:rsid w:val="004E1539"/>
    <w:rsid w:val="004E1DC4"/>
    <w:rsid w:val="004E2760"/>
    <w:rsid w:val="004E2EBF"/>
    <w:rsid w:val="004E31F0"/>
    <w:rsid w:val="004E3F8F"/>
    <w:rsid w:val="004E486D"/>
    <w:rsid w:val="004E5BCA"/>
    <w:rsid w:val="004E5CF5"/>
    <w:rsid w:val="004E7B69"/>
    <w:rsid w:val="004E7CB6"/>
    <w:rsid w:val="004F02B6"/>
    <w:rsid w:val="004F0306"/>
    <w:rsid w:val="004F201A"/>
    <w:rsid w:val="004F432F"/>
    <w:rsid w:val="00500C2C"/>
    <w:rsid w:val="00501AA6"/>
    <w:rsid w:val="00504775"/>
    <w:rsid w:val="00504EBA"/>
    <w:rsid w:val="00510633"/>
    <w:rsid w:val="005109B2"/>
    <w:rsid w:val="0051109B"/>
    <w:rsid w:val="005110F4"/>
    <w:rsid w:val="005115FF"/>
    <w:rsid w:val="00511D38"/>
    <w:rsid w:val="0051247C"/>
    <w:rsid w:val="00512BBF"/>
    <w:rsid w:val="00512EA8"/>
    <w:rsid w:val="005130E5"/>
    <w:rsid w:val="00513721"/>
    <w:rsid w:val="00514269"/>
    <w:rsid w:val="00514497"/>
    <w:rsid w:val="0051505F"/>
    <w:rsid w:val="00515593"/>
    <w:rsid w:val="00516687"/>
    <w:rsid w:val="00520B28"/>
    <w:rsid w:val="00520B34"/>
    <w:rsid w:val="00520C77"/>
    <w:rsid w:val="00520F95"/>
    <w:rsid w:val="0052307B"/>
    <w:rsid w:val="00523F2B"/>
    <w:rsid w:val="00524465"/>
    <w:rsid w:val="005245A9"/>
    <w:rsid w:val="0052501A"/>
    <w:rsid w:val="005260B2"/>
    <w:rsid w:val="00526A29"/>
    <w:rsid w:val="00527C99"/>
    <w:rsid w:val="0053049D"/>
    <w:rsid w:val="005320BA"/>
    <w:rsid w:val="0053287A"/>
    <w:rsid w:val="00532E2D"/>
    <w:rsid w:val="00535018"/>
    <w:rsid w:val="0053619E"/>
    <w:rsid w:val="00536C25"/>
    <w:rsid w:val="00537629"/>
    <w:rsid w:val="00537C25"/>
    <w:rsid w:val="005408EC"/>
    <w:rsid w:val="005411E6"/>
    <w:rsid w:val="00541C87"/>
    <w:rsid w:val="00541DE8"/>
    <w:rsid w:val="0054256A"/>
    <w:rsid w:val="005429F6"/>
    <w:rsid w:val="005438C7"/>
    <w:rsid w:val="00544EF7"/>
    <w:rsid w:val="0054506D"/>
    <w:rsid w:val="005451B7"/>
    <w:rsid w:val="00545D0F"/>
    <w:rsid w:val="005461E0"/>
    <w:rsid w:val="0054689E"/>
    <w:rsid w:val="00546CDE"/>
    <w:rsid w:val="005473D1"/>
    <w:rsid w:val="0054740F"/>
    <w:rsid w:val="005475A3"/>
    <w:rsid w:val="005511D9"/>
    <w:rsid w:val="0055141C"/>
    <w:rsid w:val="0055168A"/>
    <w:rsid w:val="00551EBA"/>
    <w:rsid w:val="0055217D"/>
    <w:rsid w:val="0055257F"/>
    <w:rsid w:val="00552F16"/>
    <w:rsid w:val="00552F93"/>
    <w:rsid w:val="005536B4"/>
    <w:rsid w:val="0055418C"/>
    <w:rsid w:val="00554A75"/>
    <w:rsid w:val="00554D3D"/>
    <w:rsid w:val="00554F37"/>
    <w:rsid w:val="00555CFB"/>
    <w:rsid w:val="00555FEC"/>
    <w:rsid w:val="00556408"/>
    <w:rsid w:val="00556EB8"/>
    <w:rsid w:val="00557000"/>
    <w:rsid w:val="0055747E"/>
    <w:rsid w:val="00557A0B"/>
    <w:rsid w:val="00560E9F"/>
    <w:rsid w:val="00561C97"/>
    <w:rsid w:val="00561FA7"/>
    <w:rsid w:val="0056284C"/>
    <w:rsid w:val="0056338B"/>
    <w:rsid w:val="005639AC"/>
    <w:rsid w:val="00564A6D"/>
    <w:rsid w:val="00564F76"/>
    <w:rsid w:val="005657C4"/>
    <w:rsid w:val="00565A5A"/>
    <w:rsid w:val="0056632C"/>
    <w:rsid w:val="00567CC7"/>
    <w:rsid w:val="00567ED9"/>
    <w:rsid w:val="00571661"/>
    <w:rsid w:val="00571DBC"/>
    <w:rsid w:val="005724CE"/>
    <w:rsid w:val="0057253A"/>
    <w:rsid w:val="0057256A"/>
    <w:rsid w:val="0057444F"/>
    <w:rsid w:val="005748EB"/>
    <w:rsid w:val="00574FD2"/>
    <w:rsid w:val="005764C5"/>
    <w:rsid w:val="00576CD0"/>
    <w:rsid w:val="00576E1B"/>
    <w:rsid w:val="00576F8F"/>
    <w:rsid w:val="00577938"/>
    <w:rsid w:val="00580885"/>
    <w:rsid w:val="005838EF"/>
    <w:rsid w:val="005840C6"/>
    <w:rsid w:val="0058461C"/>
    <w:rsid w:val="00585174"/>
    <w:rsid w:val="00585B8A"/>
    <w:rsid w:val="00586346"/>
    <w:rsid w:val="005864EC"/>
    <w:rsid w:val="00586D71"/>
    <w:rsid w:val="00586E34"/>
    <w:rsid w:val="00587076"/>
    <w:rsid w:val="00587472"/>
    <w:rsid w:val="005878AE"/>
    <w:rsid w:val="00587F58"/>
    <w:rsid w:val="00590128"/>
    <w:rsid w:val="0059014B"/>
    <w:rsid w:val="0059063B"/>
    <w:rsid w:val="005907E1"/>
    <w:rsid w:val="00591091"/>
    <w:rsid w:val="00592B71"/>
    <w:rsid w:val="005936E0"/>
    <w:rsid w:val="00593A57"/>
    <w:rsid w:val="00593E70"/>
    <w:rsid w:val="005965CC"/>
    <w:rsid w:val="00596AAE"/>
    <w:rsid w:val="00596ADD"/>
    <w:rsid w:val="00596B44"/>
    <w:rsid w:val="0059757B"/>
    <w:rsid w:val="00597E59"/>
    <w:rsid w:val="005A0F19"/>
    <w:rsid w:val="005A1041"/>
    <w:rsid w:val="005A113C"/>
    <w:rsid w:val="005A1AAB"/>
    <w:rsid w:val="005A2979"/>
    <w:rsid w:val="005A32B0"/>
    <w:rsid w:val="005A3E6C"/>
    <w:rsid w:val="005A71F9"/>
    <w:rsid w:val="005B0733"/>
    <w:rsid w:val="005B186B"/>
    <w:rsid w:val="005B1898"/>
    <w:rsid w:val="005B1B43"/>
    <w:rsid w:val="005B26C7"/>
    <w:rsid w:val="005B2AE2"/>
    <w:rsid w:val="005B2B66"/>
    <w:rsid w:val="005B3A4C"/>
    <w:rsid w:val="005B3D20"/>
    <w:rsid w:val="005B3FC7"/>
    <w:rsid w:val="005B533D"/>
    <w:rsid w:val="005B5950"/>
    <w:rsid w:val="005B5B69"/>
    <w:rsid w:val="005B602A"/>
    <w:rsid w:val="005B65B0"/>
    <w:rsid w:val="005B68F6"/>
    <w:rsid w:val="005B6D76"/>
    <w:rsid w:val="005B7080"/>
    <w:rsid w:val="005B7975"/>
    <w:rsid w:val="005B7B57"/>
    <w:rsid w:val="005B7CD7"/>
    <w:rsid w:val="005C09BF"/>
    <w:rsid w:val="005C2A12"/>
    <w:rsid w:val="005C2F18"/>
    <w:rsid w:val="005C31DC"/>
    <w:rsid w:val="005C327B"/>
    <w:rsid w:val="005C3485"/>
    <w:rsid w:val="005C39E5"/>
    <w:rsid w:val="005C3D69"/>
    <w:rsid w:val="005C416F"/>
    <w:rsid w:val="005C44E0"/>
    <w:rsid w:val="005C488A"/>
    <w:rsid w:val="005C5335"/>
    <w:rsid w:val="005C6D43"/>
    <w:rsid w:val="005C6F23"/>
    <w:rsid w:val="005C7CBC"/>
    <w:rsid w:val="005D03B8"/>
    <w:rsid w:val="005D2937"/>
    <w:rsid w:val="005D34D7"/>
    <w:rsid w:val="005D356B"/>
    <w:rsid w:val="005D3761"/>
    <w:rsid w:val="005D432B"/>
    <w:rsid w:val="005D57A1"/>
    <w:rsid w:val="005D5A37"/>
    <w:rsid w:val="005D5F66"/>
    <w:rsid w:val="005D6883"/>
    <w:rsid w:val="005D68CE"/>
    <w:rsid w:val="005E3096"/>
    <w:rsid w:val="005E43D8"/>
    <w:rsid w:val="005E46D4"/>
    <w:rsid w:val="005E47E6"/>
    <w:rsid w:val="005E4B4B"/>
    <w:rsid w:val="005E4F9A"/>
    <w:rsid w:val="005E5BDC"/>
    <w:rsid w:val="005E6396"/>
    <w:rsid w:val="005E657C"/>
    <w:rsid w:val="005E7B5F"/>
    <w:rsid w:val="005F0DDD"/>
    <w:rsid w:val="005F1149"/>
    <w:rsid w:val="005F22E4"/>
    <w:rsid w:val="005F2B3B"/>
    <w:rsid w:val="005F32BB"/>
    <w:rsid w:val="005F3A45"/>
    <w:rsid w:val="005F477F"/>
    <w:rsid w:val="005F52FA"/>
    <w:rsid w:val="005F713B"/>
    <w:rsid w:val="005F7D60"/>
    <w:rsid w:val="00602166"/>
    <w:rsid w:val="00602242"/>
    <w:rsid w:val="00602E2E"/>
    <w:rsid w:val="00603111"/>
    <w:rsid w:val="00603698"/>
    <w:rsid w:val="00604A5B"/>
    <w:rsid w:val="00604C47"/>
    <w:rsid w:val="006069C2"/>
    <w:rsid w:val="00610497"/>
    <w:rsid w:val="0061177F"/>
    <w:rsid w:val="00612042"/>
    <w:rsid w:val="0061259D"/>
    <w:rsid w:val="00613A8E"/>
    <w:rsid w:val="00613FDD"/>
    <w:rsid w:val="0061400E"/>
    <w:rsid w:val="00614ACF"/>
    <w:rsid w:val="00615561"/>
    <w:rsid w:val="00616969"/>
    <w:rsid w:val="006174BE"/>
    <w:rsid w:val="0062007C"/>
    <w:rsid w:val="006211AD"/>
    <w:rsid w:val="006231DF"/>
    <w:rsid w:val="00623D29"/>
    <w:rsid w:val="00623EB4"/>
    <w:rsid w:val="00623F10"/>
    <w:rsid w:val="00623F67"/>
    <w:rsid w:val="00624858"/>
    <w:rsid w:val="00624882"/>
    <w:rsid w:val="00624C8D"/>
    <w:rsid w:val="006250ED"/>
    <w:rsid w:val="00625A26"/>
    <w:rsid w:val="00625EF3"/>
    <w:rsid w:val="00626172"/>
    <w:rsid w:val="00626294"/>
    <w:rsid w:val="0062656F"/>
    <w:rsid w:val="0062730D"/>
    <w:rsid w:val="00627D27"/>
    <w:rsid w:val="006309C1"/>
    <w:rsid w:val="00630B29"/>
    <w:rsid w:val="006312E7"/>
    <w:rsid w:val="0063283C"/>
    <w:rsid w:val="00632B8A"/>
    <w:rsid w:val="00633066"/>
    <w:rsid w:val="0063425C"/>
    <w:rsid w:val="00635474"/>
    <w:rsid w:val="00636D50"/>
    <w:rsid w:val="00636ECF"/>
    <w:rsid w:val="00637F9E"/>
    <w:rsid w:val="00640C1C"/>
    <w:rsid w:val="006411B3"/>
    <w:rsid w:val="006415A7"/>
    <w:rsid w:val="00642439"/>
    <w:rsid w:val="00642472"/>
    <w:rsid w:val="00642D6C"/>
    <w:rsid w:val="00642F1D"/>
    <w:rsid w:val="006431A1"/>
    <w:rsid w:val="0064325C"/>
    <w:rsid w:val="006436A5"/>
    <w:rsid w:val="00643A2C"/>
    <w:rsid w:val="00644217"/>
    <w:rsid w:val="0064439D"/>
    <w:rsid w:val="00645C1F"/>
    <w:rsid w:val="006468C4"/>
    <w:rsid w:val="00646ACC"/>
    <w:rsid w:val="006475C6"/>
    <w:rsid w:val="00647A4A"/>
    <w:rsid w:val="00650151"/>
    <w:rsid w:val="0065032F"/>
    <w:rsid w:val="0065078B"/>
    <w:rsid w:val="0065084A"/>
    <w:rsid w:val="0065095F"/>
    <w:rsid w:val="00651433"/>
    <w:rsid w:val="0065194C"/>
    <w:rsid w:val="00652B96"/>
    <w:rsid w:val="00653530"/>
    <w:rsid w:val="006547AD"/>
    <w:rsid w:val="0065511F"/>
    <w:rsid w:val="0065642E"/>
    <w:rsid w:val="00657CC1"/>
    <w:rsid w:val="00660837"/>
    <w:rsid w:val="00661D4D"/>
    <w:rsid w:val="006621A4"/>
    <w:rsid w:val="0066222B"/>
    <w:rsid w:val="0066223E"/>
    <w:rsid w:val="00662434"/>
    <w:rsid w:val="00662AF7"/>
    <w:rsid w:val="00662B73"/>
    <w:rsid w:val="00663673"/>
    <w:rsid w:val="00663AFD"/>
    <w:rsid w:val="00663EED"/>
    <w:rsid w:val="006651B5"/>
    <w:rsid w:val="00665282"/>
    <w:rsid w:val="006653C8"/>
    <w:rsid w:val="00667511"/>
    <w:rsid w:val="006701FB"/>
    <w:rsid w:val="0067088B"/>
    <w:rsid w:val="00670E44"/>
    <w:rsid w:val="006721B0"/>
    <w:rsid w:val="006730E2"/>
    <w:rsid w:val="00673218"/>
    <w:rsid w:val="00673B1B"/>
    <w:rsid w:val="00673E20"/>
    <w:rsid w:val="00674EFB"/>
    <w:rsid w:val="0067540C"/>
    <w:rsid w:val="0067572B"/>
    <w:rsid w:val="006764BE"/>
    <w:rsid w:val="006778C8"/>
    <w:rsid w:val="00680126"/>
    <w:rsid w:val="00680C78"/>
    <w:rsid w:val="00680E00"/>
    <w:rsid w:val="00683241"/>
    <w:rsid w:val="006832AB"/>
    <w:rsid w:val="006839CA"/>
    <w:rsid w:val="006843CE"/>
    <w:rsid w:val="0068471D"/>
    <w:rsid w:val="00685534"/>
    <w:rsid w:val="0068707A"/>
    <w:rsid w:val="00690595"/>
    <w:rsid w:val="006913D3"/>
    <w:rsid w:val="00691623"/>
    <w:rsid w:val="00691A9A"/>
    <w:rsid w:val="00691D05"/>
    <w:rsid w:val="00692328"/>
    <w:rsid w:val="006932F3"/>
    <w:rsid w:val="00693819"/>
    <w:rsid w:val="00693962"/>
    <w:rsid w:val="00694FDE"/>
    <w:rsid w:val="00695230"/>
    <w:rsid w:val="0069528C"/>
    <w:rsid w:val="006952C2"/>
    <w:rsid w:val="00695E41"/>
    <w:rsid w:val="00697298"/>
    <w:rsid w:val="00697FDD"/>
    <w:rsid w:val="006A037A"/>
    <w:rsid w:val="006A149F"/>
    <w:rsid w:val="006A1AB8"/>
    <w:rsid w:val="006A20FB"/>
    <w:rsid w:val="006A2D0E"/>
    <w:rsid w:val="006A2E3F"/>
    <w:rsid w:val="006A3820"/>
    <w:rsid w:val="006A4902"/>
    <w:rsid w:val="006A4EE5"/>
    <w:rsid w:val="006A55EF"/>
    <w:rsid w:val="006A5E86"/>
    <w:rsid w:val="006A5E93"/>
    <w:rsid w:val="006A5FE4"/>
    <w:rsid w:val="006A65E4"/>
    <w:rsid w:val="006A74CE"/>
    <w:rsid w:val="006B0296"/>
    <w:rsid w:val="006B03A9"/>
    <w:rsid w:val="006B04D1"/>
    <w:rsid w:val="006B05F4"/>
    <w:rsid w:val="006B06BC"/>
    <w:rsid w:val="006B0B00"/>
    <w:rsid w:val="006B12AE"/>
    <w:rsid w:val="006B1A83"/>
    <w:rsid w:val="006B30E1"/>
    <w:rsid w:val="006B37C3"/>
    <w:rsid w:val="006B406F"/>
    <w:rsid w:val="006B4AB0"/>
    <w:rsid w:val="006B540E"/>
    <w:rsid w:val="006B5EDA"/>
    <w:rsid w:val="006B69FF"/>
    <w:rsid w:val="006B7372"/>
    <w:rsid w:val="006B7BD3"/>
    <w:rsid w:val="006C0885"/>
    <w:rsid w:val="006C0CFE"/>
    <w:rsid w:val="006C18F0"/>
    <w:rsid w:val="006C1AEE"/>
    <w:rsid w:val="006C2713"/>
    <w:rsid w:val="006C2B2D"/>
    <w:rsid w:val="006C362C"/>
    <w:rsid w:val="006C374B"/>
    <w:rsid w:val="006C5552"/>
    <w:rsid w:val="006D0B49"/>
    <w:rsid w:val="006D0CE0"/>
    <w:rsid w:val="006D0D70"/>
    <w:rsid w:val="006D10AE"/>
    <w:rsid w:val="006D140B"/>
    <w:rsid w:val="006D19C0"/>
    <w:rsid w:val="006D38E1"/>
    <w:rsid w:val="006D413E"/>
    <w:rsid w:val="006D546D"/>
    <w:rsid w:val="006D6FA7"/>
    <w:rsid w:val="006D6FAD"/>
    <w:rsid w:val="006E02EF"/>
    <w:rsid w:val="006E136D"/>
    <w:rsid w:val="006E2271"/>
    <w:rsid w:val="006E2C64"/>
    <w:rsid w:val="006E2E95"/>
    <w:rsid w:val="006E345F"/>
    <w:rsid w:val="006E37AE"/>
    <w:rsid w:val="006E4114"/>
    <w:rsid w:val="006E4457"/>
    <w:rsid w:val="006E475C"/>
    <w:rsid w:val="006E4DE3"/>
    <w:rsid w:val="006E544E"/>
    <w:rsid w:val="006E64AE"/>
    <w:rsid w:val="006E7012"/>
    <w:rsid w:val="006E7410"/>
    <w:rsid w:val="006E7782"/>
    <w:rsid w:val="006F59F9"/>
    <w:rsid w:val="006F5D8E"/>
    <w:rsid w:val="006F5E7D"/>
    <w:rsid w:val="006F5FB4"/>
    <w:rsid w:val="006F6B7E"/>
    <w:rsid w:val="006F6CF2"/>
    <w:rsid w:val="006F7228"/>
    <w:rsid w:val="00700CB3"/>
    <w:rsid w:val="007011A9"/>
    <w:rsid w:val="007013C6"/>
    <w:rsid w:val="007016F2"/>
    <w:rsid w:val="00702B0C"/>
    <w:rsid w:val="007032FC"/>
    <w:rsid w:val="0070409F"/>
    <w:rsid w:val="007040DF"/>
    <w:rsid w:val="00704430"/>
    <w:rsid w:val="007049BF"/>
    <w:rsid w:val="00704C14"/>
    <w:rsid w:val="00705248"/>
    <w:rsid w:val="00705585"/>
    <w:rsid w:val="0070573E"/>
    <w:rsid w:val="00705D80"/>
    <w:rsid w:val="007067BE"/>
    <w:rsid w:val="00707670"/>
    <w:rsid w:val="007077AB"/>
    <w:rsid w:val="00710107"/>
    <w:rsid w:val="00710CC5"/>
    <w:rsid w:val="00710F81"/>
    <w:rsid w:val="00712844"/>
    <w:rsid w:val="00713F84"/>
    <w:rsid w:val="00714A9C"/>
    <w:rsid w:val="00715001"/>
    <w:rsid w:val="00715079"/>
    <w:rsid w:val="00715AC4"/>
    <w:rsid w:val="00716077"/>
    <w:rsid w:val="0071653E"/>
    <w:rsid w:val="00717E39"/>
    <w:rsid w:val="0072004B"/>
    <w:rsid w:val="00720935"/>
    <w:rsid w:val="00720E3E"/>
    <w:rsid w:val="007219FC"/>
    <w:rsid w:val="00721A73"/>
    <w:rsid w:val="00721A82"/>
    <w:rsid w:val="00722331"/>
    <w:rsid w:val="00722581"/>
    <w:rsid w:val="007235E2"/>
    <w:rsid w:val="00724C55"/>
    <w:rsid w:val="00725281"/>
    <w:rsid w:val="007262B2"/>
    <w:rsid w:val="007268DF"/>
    <w:rsid w:val="00727633"/>
    <w:rsid w:val="00730F32"/>
    <w:rsid w:val="0073169A"/>
    <w:rsid w:val="00732636"/>
    <w:rsid w:val="00732E63"/>
    <w:rsid w:val="00733CCB"/>
    <w:rsid w:val="00733F2E"/>
    <w:rsid w:val="00733F5F"/>
    <w:rsid w:val="00735E33"/>
    <w:rsid w:val="00736D61"/>
    <w:rsid w:val="00737057"/>
    <w:rsid w:val="0073762A"/>
    <w:rsid w:val="00737ADB"/>
    <w:rsid w:val="00737B07"/>
    <w:rsid w:val="00740136"/>
    <w:rsid w:val="00740F43"/>
    <w:rsid w:val="00740F56"/>
    <w:rsid w:val="00742287"/>
    <w:rsid w:val="00742952"/>
    <w:rsid w:val="00742A12"/>
    <w:rsid w:val="00743AEC"/>
    <w:rsid w:val="00743B5E"/>
    <w:rsid w:val="00744DB3"/>
    <w:rsid w:val="0074567E"/>
    <w:rsid w:val="0074599D"/>
    <w:rsid w:val="00747AFE"/>
    <w:rsid w:val="00747C79"/>
    <w:rsid w:val="007506B3"/>
    <w:rsid w:val="00754B4F"/>
    <w:rsid w:val="0075568F"/>
    <w:rsid w:val="00756ACA"/>
    <w:rsid w:val="00757192"/>
    <w:rsid w:val="0075758A"/>
    <w:rsid w:val="00760D3D"/>
    <w:rsid w:val="0076130C"/>
    <w:rsid w:val="007619F7"/>
    <w:rsid w:val="00761B97"/>
    <w:rsid w:val="00762819"/>
    <w:rsid w:val="00762C4E"/>
    <w:rsid w:val="007639A4"/>
    <w:rsid w:val="0076432B"/>
    <w:rsid w:val="00764995"/>
    <w:rsid w:val="0076554A"/>
    <w:rsid w:val="00765B2E"/>
    <w:rsid w:val="007668C0"/>
    <w:rsid w:val="00766C90"/>
    <w:rsid w:val="007723CB"/>
    <w:rsid w:val="007724C8"/>
    <w:rsid w:val="0077268B"/>
    <w:rsid w:val="00773690"/>
    <w:rsid w:val="007748EB"/>
    <w:rsid w:val="00775AED"/>
    <w:rsid w:val="00776C82"/>
    <w:rsid w:val="00776D0D"/>
    <w:rsid w:val="007772F1"/>
    <w:rsid w:val="00777631"/>
    <w:rsid w:val="007816AD"/>
    <w:rsid w:val="0078259D"/>
    <w:rsid w:val="00784546"/>
    <w:rsid w:val="00784601"/>
    <w:rsid w:val="00785046"/>
    <w:rsid w:val="0078515E"/>
    <w:rsid w:val="0078548B"/>
    <w:rsid w:val="007857E4"/>
    <w:rsid w:val="007867D1"/>
    <w:rsid w:val="00786C5E"/>
    <w:rsid w:val="00787811"/>
    <w:rsid w:val="007879ED"/>
    <w:rsid w:val="007905AB"/>
    <w:rsid w:val="00790D1A"/>
    <w:rsid w:val="007919F1"/>
    <w:rsid w:val="00791D45"/>
    <w:rsid w:val="00791E70"/>
    <w:rsid w:val="007927EF"/>
    <w:rsid w:val="00792830"/>
    <w:rsid w:val="007937F5"/>
    <w:rsid w:val="00793E1D"/>
    <w:rsid w:val="00793FC6"/>
    <w:rsid w:val="00794BCC"/>
    <w:rsid w:val="0079521D"/>
    <w:rsid w:val="00795D2E"/>
    <w:rsid w:val="007960C4"/>
    <w:rsid w:val="0079653B"/>
    <w:rsid w:val="007A0461"/>
    <w:rsid w:val="007A0996"/>
    <w:rsid w:val="007A0A41"/>
    <w:rsid w:val="007A124E"/>
    <w:rsid w:val="007A1862"/>
    <w:rsid w:val="007A1ECA"/>
    <w:rsid w:val="007A26D0"/>
    <w:rsid w:val="007A2BB3"/>
    <w:rsid w:val="007A2D0E"/>
    <w:rsid w:val="007A313A"/>
    <w:rsid w:val="007A6A51"/>
    <w:rsid w:val="007B0267"/>
    <w:rsid w:val="007B0676"/>
    <w:rsid w:val="007B187C"/>
    <w:rsid w:val="007B1B81"/>
    <w:rsid w:val="007B278C"/>
    <w:rsid w:val="007B2CAA"/>
    <w:rsid w:val="007B347E"/>
    <w:rsid w:val="007B371F"/>
    <w:rsid w:val="007B4DA9"/>
    <w:rsid w:val="007B5C01"/>
    <w:rsid w:val="007B691D"/>
    <w:rsid w:val="007B6AC1"/>
    <w:rsid w:val="007B7492"/>
    <w:rsid w:val="007B77A9"/>
    <w:rsid w:val="007C04C4"/>
    <w:rsid w:val="007C07D3"/>
    <w:rsid w:val="007C1073"/>
    <w:rsid w:val="007C1A01"/>
    <w:rsid w:val="007C1C23"/>
    <w:rsid w:val="007C1DF1"/>
    <w:rsid w:val="007C375A"/>
    <w:rsid w:val="007C5CBB"/>
    <w:rsid w:val="007C61B0"/>
    <w:rsid w:val="007C78EB"/>
    <w:rsid w:val="007C7AA4"/>
    <w:rsid w:val="007D0D81"/>
    <w:rsid w:val="007D2362"/>
    <w:rsid w:val="007D41E5"/>
    <w:rsid w:val="007D590D"/>
    <w:rsid w:val="007D66E1"/>
    <w:rsid w:val="007D7EF8"/>
    <w:rsid w:val="007E07C9"/>
    <w:rsid w:val="007E0D2D"/>
    <w:rsid w:val="007E15FA"/>
    <w:rsid w:val="007E1885"/>
    <w:rsid w:val="007E1CCE"/>
    <w:rsid w:val="007E2347"/>
    <w:rsid w:val="007E3B96"/>
    <w:rsid w:val="007E4252"/>
    <w:rsid w:val="007E4738"/>
    <w:rsid w:val="007E47D5"/>
    <w:rsid w:val="007E49EF"/>
    <w:rsid w:val="007E6230"/>
    <w:rsid w:val="007E6582"/>
    <w:rsid w:val="007E72B8"/>
    <w:rsid w:val="007E7AC6"/>
    <w:rsid w:val="007F1D42"/>
    <w:rsid w:val="007F2AED"/>
    <w:rsid w:val="007F34BD"/>
    <w:rsid w:val="007F4510"/>
    <w:rsid w:val="007F55B6"/>
    <w:rsid w:val="007F5A87"/>
    <w:rsid w:val="007F5E86"/>
    <w:rsid w:val="007F6007"/>
    <w:rsid w:val="007F61CC"/>
    <w:rsid w:val="007F61EC"/>
    <w:rsid w:val="007F7507"/>
    <w:rsid w:val="007F7652"/>
    <w:rsid w:val="00802B6A"/>
    <w:rsid w:val="0080312E"/>
    <w:rsid w:val="00803434"/>
    <w:rsid w:val="00803EFC"/>
    <w:rsid w:val="0080431D"/>
    <w:rsid w:val="00804FD3"/>
    <w:rsid w:val="00805C16"/>
    <w:rsid w:val="008106AC"/>
    <w:rsid w:val="008107DC"/>
    <w:rsid w:val="00810E13"/>
    <w:rsid w:val="008112E0"/>
    <w:rsid w:val="00811AC2"/>
    <w:rsid w:val="00811E7A"/>
    <w:rsid w:val="0081337E"/>
    <w:rsid w:val="00813726"/>
    <w:rsid w:val="00813A2F"/>
    <w:rsid w:val="00813AB9"/>
    <w:rsid w:val="008143A4"/>
    <w:rsid w:val="00814554"/>
    <w:rsid w:val="00814634"/>
    <w:rsid w:val="00815475"/>
    <w:rsid w:val="00815644"/>
    <w:rsid w:val="00815990"/>
    <w:rsid w:val="00816632"/>
    <w:rsid w:val="00816D66"/>
    <w:rsid w:val="00816E4D"/>
    <w:rsid w:val="00817C02"/>
    <w:rsid w:val="00817FEB"/>
    <w:rsid w:val="008202FD"/>
    <w:rsid w:val="008208E1"/>
    <w:rsid w:val="008210D9"/>
    <w:rsid w:val="0082121E"/>
    <w:rsid w:val="00821815"/>
    <w:rsid w:val="008227F1"/>
    <w:rsid w:val="0082320F"/>
    <w:rsid w:val="00824A0F"/>
    <w:rsid w:val="008255EB"/>
    <w:rsid w:val="00825DAE"/>
    <w:rsid w:val="00826331"/>
    <w:rsid w:val="0082645D"/>
    <w:rsid w:val="00826BED"/>
    <w:rsid w:val="00827301"/>
    <w:rsid w:val="00827988"/>
    <w:rsid w:val="0083007D"/>
    <w:rsid w:val="008308AE"/>
    <w:rsid w:val="00831052"/>
    <w:rsid w:val="00832AAE"/>
    <w:rsid w:val="00833AA9"/>
    <w:rsid w:val="00833EEB"/>
    <w:rsid w:val="00834599"/>
    <w:rsid w:val="00834B52"/>
    <w:rsid w:val="00834C53"/>
    <w:rsid w:val="008352C1"/>
    <w:rsid w:val="008354A9"/>
    <w:rsid w:val="00836D50"/>
    <w:rsid w:val="008374C5"/>
    <w:rsid w:val="008376DC"/>
    <w:rsid w:val="008377EB"/>
    <w:rsid w:val="00840693"/>
    <w:rsid w:val="00840C50"/>
    <w:rsid w:val="00840F31"/>
    <w:rsid w:val="00843BAA"/>
    <w:rsid w:val="00843E20"/>
    <w:rsid w:val="008457EB"/>
    <w:rsid w:val="0084585C"/>
    <w:rsid w:val="00845CCD"/>
    <w:rsid w:val="0084737F"/>
    <w:rsid w:val="0084742D"/>
    <w:rsid w:val="0085250F"/>
    <w:rsid w:val="008526EC"/>
    <w:rsid w:val="008531C1"/>
    <w:rsid w:val="00853708"/>
    <w:rsid w:val="00853A27"/>
    <w:rsid w:val="00853C29"/>
    <w:rsid w:val="00853F8A"/>
    <w:rsid w:val="008547AD"/>
    <w:rsid w:val="008553A8"/>
    <w:rsid w:val="008559AF"/>
    <w:rsid w:val="00855A2F"/>
    <w:rsid w:val="00856685"/>
    <w:rsid w:val="00856F89"/>
    <w:rsid w:val="00857473"/>
    <w:rsid w:val="008576DA"/>
    <w:rsid w:val="00860668"/>
    <w:rsid w:val="00860A06"/>
    <w:rsid w:val="00860FA3"/>
    <w:rsid w:val="00861510"/>
    <w:rsid w:val="00861971"/>
    <w:rsid w:val="00862605"/>
    <w:rsid w:val="00862E2C"/>
    <w:rsid w:val="008632E6"/>
    <w:rsid w:val="0086452D"/>
    <w:rsid w:val="008646ED"/>
    <w:rsid w:val="00864A8A"/>
    <w:rsid w:val="00865003"/>
    <w:rsid w:val="008654B0"/>
    <w:rsid w:val="00865984"/>
    <w:rsid w:val="00870F7D"/>
    <w:rsid w:val="00871638"/>
    <w:rsid w:val="0087187A"/>
    <w:rsid w:val="00872316"/>
    <w:rsid w:val="008741F8"/>
    <w:rsid w:val="0087429F"/>
    <w:rsid w:val="00874DB6"/>
    <w:rsid w:val="00875030"/>
    <w:rsid w:val="008756FD"/>
    <w:rsid w:val="00875A74"/>
    <w:rsid w:val="00876975"/>
    <w:rsid w:val="008771AD"/>
    <w:rsid w:val="00877706"/>
    <w:rsid w:val="00877913"/>
    <w:rsid w:val="00880AD2"/>
    <w:rsid w:val="008822A5"/>
    <w:rsid w:val="00882E69"/>
    <w:rsid w:val="0088354A"/>
    <w:rsid w:val="00886B7A"/>
    <w:rsid w:val="00887EF5"/>
    <w:rsid w:val="00890EFB"/>
    <w:rsid w:val="00891358"/>
    <w:rsid w:val="0089141E"/>
    <w:rsid w:val="00892956"/>
    <w:rsid w:val="00892F6F"/>
    <w:rsid w:val="008934E8"/>
    <w:rsid w:val="00893AEC"/>
    <w:rsid w:val="00894364"/>
    <w:rsid w:val="00895068"/>
    <w:rsid w:val="008960E5"/>
    <w:rsid w:val="008964AC"/>
    <w:rsid w:val="0089709E"/>
    <w:rsid w:val="008971E5"/>
    <w:rsid w:val="008A0168"/>
    <w:rsid w:val="008A0405"/>
    <w:rsid w:val="008A0D36"/>
    <w:rsid w:val="008A1ED6"/>
    <w:rsid w:val="008A2282"/>
    <w:rsid w:val="008A22BD"/>
    <w:rsid w:val="008A2988"/>
    <w:rsid w:val="008A2FC0"/>
    <w:rsid w:val="008A3E0B"/>
    <w:rsid w:val="008A55E9"/>
    <w:rsid w:val="008A56D6"/>
    <w:rsid w:val="008A5B2B"/>
    <w:rsid w:val="008A5DB6"/>
    <w:rsid w:val="008A6CEC"/>
    <w:rsid w:val="008A6F7E"/>
    <w:rsid w:val="008A7B1A"/>
    <w:rsid w:val="008B0F29"/>
    <w:rsid w:val="008B1CEF"/>
    <w:rsid w:val="008B2268"/>
    <w:rsid w:val="008B2E61"/>
    <w:rsid w:val="008B32D9"/>
    <w:rsid w:val="008B4644"/>
    <w:rsid w:val="008B4A6C"/>
    <w:rsid w:val="008B59D0"/>
    <w:rsid w:val="008B5B51"/>
    <w:rsid w:val="008B608D"/>
    <w:rsid w:val="008B6100"/>
    <w:rsid w:val="008B6499"/>
    <w:rsid w:val="008B6AE4"/>
    <w:rsid w:val="008B6C4E"/>
    <w:rsid w:val="008B6D1D"/>
    <w:rsid w:val="008B702E"/>
    <w:rsid w:val="008B7686"/>
    <w:rsid w:val="008C089E"/>
    <w:rsid w:val="008C1106"/>
    <w:rsid w:val="008C1BCD"/>
    <w:rsid w:val="008C1D61"/>
    <w:rsid w:val="008C22BA"/>
    <w:rsid w:val="008C2AE5"/>
    <w:rsid w:val="008C3949"/>
    <w:rsid w:val="008C61F3"/>
    <w:rsid w:val="008C631E"/>
    <w:rsid w:val="008C7676"/>
    <w:rsid w:val="008C77A1"/>
    <w:rsid w:val="008C7BE9"/>
    <w:rsid w:val="008C7ED0"/>
    <w:rsid w:val="008D001D"/>
    <w:rsid w:val="008D0239"/>
    <w:rsid w:val="008D04FE"/>
    <w:rsid w:val="008D116D"/>
    <w:rsid w:val="008D35EA"/>
    <w:rsid w:val="008D3738"/>
    <w:rsid w:val="008D455A"/>
    <w:rsid w:val="008D511C"/>
    <w:rsid w:val="008D5744"/>
    <w:rsid w:val="008D73CA"/>
    <w:rsid w:val="008D7AA5"/>
    <w:rsid w:val="008E0430"/>
    <w:rsid w:val="008E17CB"/>
    <w:rsid w:val="008E1877"/>
    <w:rsid w:val="008E31E7"/>
    <w:rsid w:val="008E36A0"/>
    <w:rsid w:val="008E4392"/>
    <w:rsid w:val="008E5338"/>
    <w:rsid w:val="008E5743"/>
    <w:rsid w:val="008E61E9"/>
    <w:rsid w:val="008E7791"/>
    <w:rsid w:val="008F000B"/>
    <w:rsid w:val="008F014E"/>
    <w:rsid w:val="008F08EB"/>
    <w:rsid w:val="008F0B0B"/>
    <w:rsid w:val="008F1478"/>
    <w:rsid w:val="008F2273"/>
    <w:rsid w:val="008F3EAE"/>
    <w:rsid w:val="008F40A4"/>
    <w:rsid w:val="008F4D00"/>
    <w:rsid w:val="008F5127"/>
    <w:rsid w:val="008F59E9"/>
    <w:rsid w:val="008F5E1A"/>
    <w:rsid w:val="008F6EE3"/>
    <w:rsid w:val="008F7307"/>
    <w:rsid w:val="008F731C"/>
    <w:rsid w:val="008F7BC6"/>
    <w:rsid w:val="009000F0"/>
    <w:rsid w:val="00900AE4"/>
    <w:rsid w:val="009019E7"/>
    <w:rsid w:val="009020BA"/>
    <w:rsid w:val="009021AE"/>
    <w:rsid w:val="00902E34"/>
    <w:rsid w:val="00903306"/>
    <w:rsid w:val="00903319"/>
    <w:rsid w:val="009033EF"/>
    <w:rsid w:val="00903575"/>
    <w:rsid w:val="00903C9D"/>
    <w:rsid w:val="00903EC9"/>
    <w:rsid w:val="0090519C"/>
    <w:rsid w:val="00905A5E"/>
    <w:rsid w:val="009070F7"/>
    <w:rsid w:val="0090751E"/>
    <w:rsid w:val="00907C2A"/>
    <w:rsid w:val="00910889"/>
    <w:rsid w:val="00911011"/>
    <w:rsid w:val="009112AC"/>
    <w:rsid w:val="00911EAD"/>
    <w:rsid w:val="00911F47"/>
    <w:rsid w:val="0091365E"/>
    <w:rsid w:val="00915D7F"/>
    <w:rsid w:val="00915D9B"/>
    <w:rsid w:val="00917510"/>
    <w:rsid w:val="00917C18"/>
    <w:rsid w:val="009206E3"/>
    <w:rsid w:val="009210C9"/>
    <w:rsid w:val="00921B81"/>
    <w:rsid w:val="0092312A"/>
    <w:rsid w:val="00924531"/>
    <w:rsid w:val="009252D8"/>
    <w:rsid w:val="009253E7"/>
    <w:rsid w:val="00926A46"/>
    <w:rsid w:val="00926CEF"/>
    <w:rsid w:val="009300F5"/>
    <w:rsid w:val="009311AC"/>
    <w:rsid w:val="009318D0"/>
    <w:rsid w:val="00931B80"/>
    <w:rsid w:val="0093343F"/>
    <w:rsid w:val="009335AB"/>
    <w:rsid w:val="00933E4A"/>
    <w:rsid w:val="00933F4C"/>
    <w:rsid w:val="00934F37"/>
    <w:rsid w:val="0093560E"/>
    <w:rsid w:val="009356F8"/>
    <w:rsid w:val="00935D87"/>
    <w:rsid w:val="009370D5"/>
    <w:rsid w:val="00937D49"/>
    <w:rsid w:val="009410FE"/>
    <w:rsid w:val="0094172D"/>
    <w:rsid w:val="0094175E"/>
    <w:rsid w:val="00941D14"/>
    <w:rsid w:val="00942208"/>
    <w:rsid w:val="00944145"/>
    <w:rsid w:val="009449A7"/>
    <w:rsid w:val="00944F57"/>
    <w:rsid w:val="009453B4"/>
    <w:rsid w:val="0094590B"/>
    <w:rsid w:val="00946178"/>
    <w:rsid w:val="00947FAE"/>
    <w:rsid w:val="00951C15"/>
    <w:rsid w:val="00951C21"/>
    <w:rsid w:val="0095378B"/>
    <w:rsid w:val="0095413F"/>
    <w:rsid w:val="009543B1"/>
    <w:rsid w:val="00954B4D"/>
    <w:rsid w:val="00955429"/>
    <w:rsid w:val="00955741"/>
    <w:rsid w:val="00956F47"/>
    <w:rsid w:val="00956FA0"/>
    <w:rsid w:val="009571EA"/>
    <w:rsid w:val="00960748"/>
    <w:rsid w:val="009608F0"/>
    <w:rsid w:val="00960C67"/>
    <w:rsid w:val="00961B88"/>
    <w:rsid w:val="00963A60"/>
    <w:rsid w:val="009648E0"/>
    <w:rsid w:val="00965C65"/>
    <w:rsid w:val="0096643F"/>
    <w:rsid w:val="0096713D"/>
    <w:rsid w:val="00967282"/>
    <w:rsid w:val="00967407"/>
    <w:rsid w:val="00967588"/>
    <w:rsid w:val="009678C6"/>
    <w:rsid w:val="00967DDA"/>
    <w:rsid w:val="009702B9"/>
    <w:rsid w:val="0097030D"/>
    <w:rsid w:val="0097058A"/>
    <w:rsid w:val="0097127B"/>
    <w:rsid w:val="0097189F"/>
    <w:rsid w:val="00971F1E"/>
    <w:rsid w:val="0097290D"/>
    <w:rsid w:val="00972FAF"/>
    <w:rsid w:val="009732C5"/>
    <w:rsid w:val="00974585"/>
    <w:rsid w:val="00974730"/>
    <w:rsid w:val="00975EDE"/>
    <w:rsid w:val="0097723B"/>
    <w:rsid w:val="00981155"/>
    <w:rsid w:val="00981364"/>
    <w:rsid w:val="00982815"/>
    <w:rsid w:val="00983FCF"/>
    <w:rsid w:val="009842DF"/>
    <w:rsid w:val="0098434D"/>
    <w:rsid w:val="0098478F"/>
    <w:rsid w:val="00984C1E"/>
    <w:rsid w:val="00984C9A"/>
    <w:rsid w:val="00984DBE"/>
    <w:rsid w:val="00985282"/>
    <w:rsid w:val="00987A43"/>
    <w:rsid w:val="00987F36"/>
    <w:rsid w:val="00987FC0"/>
    <w:rsid w:val="009919DE"/>
    <w:rsid w:val="009930C6"/>
    <w:rsid w:val="00993C77"/>
    <w:rsid w:val="00993EF0"/>
    <w:rsid w:val="00994057"/>
    <w:rsid w:val="009948E2"/>
    <w:rsid w:val="009949BF"/>
    <w:rsid w:val="009949CA"/>
    <w:rsid w:val="00994F44"/>
    <w:rsid w:val="0099659C"/>
    <w:rsid w:val="009A0908"/>
    <w:rsid w:val="009A23F9"/>
    <w:rsid w:val="009A2587"/>
    <w:rsid w:val="009A2847"/>
    <w:rsid w:val="009A2A70"/>
    <w:rsid w:val="009A2F96"/>
    <w:rsid w:val="009A38E8"/>
    <w:rsid w:val="009A3948"/>
    <w:rsid w:val="009A3F54"/>
    <w:rsid w:val="009A41BF"/>
    <w:rsid w:val="009A4D30"/>
    <w:rsid w:val="009A500D"/>
    <w:rsid w:val="009A576E"/>
    <w:rsid w:val="009A5D4E"/>
    <w:rsid w:val="009A62A4"/>
    <w:rsid w:val="009A69E3"/>
    <w:rsid w:val="009A7826"/>
    <w:rsid w:val="009B0299"/>
    <w:rsid w:val="009B162A"/>
    <w:rsid w:val="009B24E5"/>
    <w:rsid w:val="009B32E7"/>
    <w:rsid w:val="009B4414"/>
    <w:rsid w:val="009B4E87"/>
    <w:rsid w:val="009B51D0"/>
    <w:rsid w:val="009B5320"/>
    <w:rsid w:val="009B534F"/>
    <w:rsid w:val="009B53F9"/>
    <w:rsid w:val="009B5A95"/>
    <w:rsid w:val="009B5CAF"/>
    <w:rsid w:val="009B655D"/>
    <w:rsid w:val="009B6AFA"/>
    <w:rsid w:val="009B6CCE"/>
    <w:rsid w:val="009B705A"/>
    <w:rsid w:val="009C0AD8"/>
    <w:rsid w:val="009C1FD0"/>
    <w:rsid w:val="009C222B"/>
    <w:rsid w:val="009C2454"/>
    <w:rsid w:val="009C2597"/>
    <w:rsid w:val="009C2742"/>
    <w:rsid w:val="009C2C79"/>
    <w:rsid w:val="009C47DD"/>
    <w:rsid w:val="009C4EC7"/>
    <w:rsid w:val="009C4FE4"/>
    <w:rsid w:val="009C57E5"/>
    <w:rsid w:val="009C7D1D"/>
    <w:rsid w:val="009D11C1"/>
    <w:rsid w:val="009D14CE"/>
    <w:rsid w:val="009D1DC3"/>
    <w:rsid w:val="009D20B6"/>
    <w:rsid w:val="009D26E1"/>
    <w:rsid w:val="009D3294"/>
    <w:rsid w:val="009D4217"/>
    <w:rsid w:val="009D47D0"/>
    <w:rsid w:val="009D497A"/>
    <w:rsid w:val="009D5015"/>
    <w:rsid w:val="009D50AD"/>
    <w:rsid w:val="009D58D9"/>
    <w:rsid w:val="009D6AB4"/>
    <w:rsid w:val="009D6F8D"/>
    <w:rsid w:val="009D747E"/>
    <w:rsid w:val="009D74AB"/>
    <w:rsid w:val="009E0628"/>
    <w:rsid w:val="009E075B"/>
    <w:rsid w:val="009E0CC8"/>
    <w:rsid w:val="009E19CD"/>
    <w:rsid w:val="009E3C2D"/>
    <w:rsid w:val="009E4843"/>
    <w:rsid w:val="009E5FCB"/>
    <w:rsid w:val="009E6677"/>
    <w:rsid w:val="009E6A49"/>
    <w:rsid w:val="009E6F6A"/>
    <w:rsid w:val="009E72D5"/>
    <w:rsid w:val="009E7AD6"/>
    <w:rsid w:val="009F034E"/>
    <w:rsid w:val="009F22E8"/>
    <w:rsid w:val="009F29AF"/>
    <w:rsid w:val="009F2E7C"/>
    <w:rsid w:val="009F32E6"/>
    <w:rsid w:val="009F4307"/>
    <w:rsid w:val="009F55C7"/>
    <w:rsid w:val="009F5EB5"/>
    <w:rsid w:val="009F602F"/>
    <w:rsid w:val="009F6CDE"/>
    <w:rsid w:val="009F7291"/>
    <w:rsid w:val="009F7DDE"/>
    <w:rsid w:val="009F7FDA"/>
    <w:rsid w:val="00A02069"/>
    <w:rsid w:val="00A03436"/>
    <w:rsid w:val="00A042F2"/>
    <w:rsid w:val="00A045E8"/>
    <w:rsid w:val="00A04DC6"/>
    <w:rsid w:val="00A0551D"/>
    <w:rsid w:val="00A05605"/>
    <w:rsid w:val="00A056DA"/>
    <w:rsid w:val="00A065B2"/>
    <w:rsid w:val="00A067F7"/>
    <w:rsid w:val="00A06AC1"/>
    <w:rsid w:val="00A06D0B"/>
    <w:rsid w:val="00A0771B"/>
    <w:rsid w:val="00A07746"/>
    <w:rsid w:val="00A079D5"/>
    <w:rsid w:val="00A10369"/>
    <w:rsid w:val="00A10EBA"/>
    <w:rsid w:val="00A12049"/>
    <w:rsid w:val="00A12AF4"/>
    <w:rsid w:val="00A132DF"/>
    <w:rsid w:val="00A13388"/>
    <w:rsid w:val="00A1447A"/>
    <w:rsid w:val="00A14BA8"/>
    <w:rsid w:val="00A150F8"/>
    <w:rsid w:val="00A1630F"/>
    <w:rsid w:val="00A16B8C"/>
    <w:rsid w:val="00A17201"/>
    <w:rsid w:val="00A17F9F"/>
    <w:rsid w:val="00A2016B"/>
    <w:rsid w:val="00A208E5"/>
    <w:rsid w:val="00A22B32"/>
    <w:rsid w:val="00A22F65"/>
    <w:rsid w:val="00A24F9C"/>
    <w:rsid w:val="00A25157"/>
    <w:rsid w:val="00A254C2"/>
    <w:rsid w:val="00A25A09"/>
    <w:rsid w:val="00A265CC"/>
    <w:rsid w:val="00A2674B"/>
    <w:rsid w:val="00A26C96"/>
    <w:rsid w:val="00A27042"/>
    <w:rsid w:val="00A2797F"/>
    <w:rsid w:val="00A30566"/>
    <w:rsid w:val="00A3229F"/>
    <w:rsid w:val="00A32522"/>
    <w:rsid w:val="00A32BA4"/>
    <w:rsid w:val="00A32C88"/>
    <w:rsid w:val="00A3341F"/>
    <w:rsid w:val="00A3364D"/>
    <w:rsid w:val="00A33CA5"/>
    <w:rsid w:val="00A34A5D"/>
    <w:rsid w:val="00A356BD"/>
    <w:rsid w:val="00A3586D"/>
    <w:rsid w:val="00A36A40"/>
    <w:rsid w:val="00A37EFB"/>
    <w:rsid w:val="00A407BB"/>
    <w:rsid w:val="00A4188D"/>
    <w:rsid w:val="00A41F71"/>
    <w:rsid w:val="00A42476"/>
    <w:rsid w:val="00A42B18"/>
    <w:rsid w:val="00A42D2B"/>
    <w:rsid w:val="00A43C88"/>
    <w:rsid w:val="00A449B1"/>
    <w:rsid w:val="00A45255"/>
    <w:rsid w:val="00A4531B"/>
    <w:rsid w:val="00A45C02"/>
    <w:rsid w:val="00A513F4"/>
    <w:rsid w:val="00A530BC"/>
    <w:rsid w:val="00A550E3"/>
    <w:rsid w:val="00A55185"/>
    <w:rsid w:val="00A57801"/>
    <w:rsid w:val="00A60023"/>
    <w:rsid w:val="00A631E2"/>
    <w:rsid w:val="00A64066"/>
    <w:rsid w:val="00A65B5C"/>
    <w:rsid w:val="00A65BAA"/>
    <w:rsid w:val="00A6665F"/>
    <w:rsid w:val="00A666A7"/>
    <w:rsid w:val="00A66714"/>
    <w:rsid w:val="00A6671D"/>
    <w:rsid w:val="00A66ED5"/>
    <w:rsid w:val="00A6723D"/>
    <w:rsid w:val="00A67777"/>
    <w:rsid w:val="00A6786F"/>
    <w:rsid w:val="00A67B42"/>
    <w:rsid w:val="00A67B4B"/>
    <w:rsid w:val="00A70A12"/>
    <w:rsid w:val="00A715AC"/>
    <w:rsid w:val="00A71D65"/>
    <w:rsid w:val="00A72B0B"/>
    <w:rsid w:val="00A7355B"/>
    <w:rsid w:val="00A73688"/>
    <w:rsid w:val="00A75221"/>
    <w:rsid w:val="00A753EB"/>
    <w:rsid w:val="00A75879"/>
    <w:rsid w:val="00A761DF"/>
    <w:rsid w:val="00A774AD"/>
    <w:rsid w:val="00A800D7"/>
    <w:rsid w:val="00A806D9"/>
    <w:rsid w:val="00A80C3F"/>
    <w:rsid w:val="00A81C52"/>
    <w:rsid w:val="00A828D6"/>
    <w:rsid w:val="00A82FCB"/>
    <w:rsid w:val="00A83262"/>
    <w:rsid w:val="00A83BF4"/>
    <w:rsid w:val="00A8456C"/>
    <w:rsid w:val="00A86110"/>
    <w:rsid w:val="00A86DA0"/>
    <w:rsid w:val="00A86E26"/>
    <w:rsid w:val="00A87A28"/>
    <w:rsid w:val="00A87F16"/>
    <w:rsid w:val="00A90170"/>
    <w:rsid w:val="00A904AB"/>
    <w:rsid w:val="00A90D5E"/>
    <w:rsid w:val="00A9105D"/>
    <w:rsid w:val="00A91E9E"/>
    <w:rsid w:val="00A92C4E"/>
    <w:rsid w:val="00A9330A"/>
    <w:rsid w:val="00A95420"/>
    <w:rsid w:val="00A97146"/>
    <w:rsid w:val="00AA09ED"/>
    <w:rsid w:val="00AA119D"/>
    <w:rsid w:val="00AA14B5"/>
    <w:rsid w:val="00AA17A0"/>
    <w:rsid w:val="00AA21BF"/>
    <w:rsid w:val="00AA4562"/>
    <w:rsid w:val="00AA4C55"/>
    <w:rsid w:val="00AA5E58"/>
    <w:rsid w:val="00AA6153"/>
    <w:rsid w:val="00AA6955"/>
    <w:rsid w:val="00AA6EA1"/>
    <w:rsid w:val="00AA7664"/>
    <w:rsid w:val="00AA7708"/>
    <w:rsid w:val="00AA7E0D"/>
    <w:rsid w:val="00AA7E5C"/>
    <w:rsid w:val="00AB0541"/>
    <w:rsid w:val="00AB058F"/>
    <w:rsid w:val="00AB12DE"/>
    <w:rsid w:val="00AB2B43"/>
    <w:rsid w:val="00AB31EE"/>
    <w:rsid w:val="00AB3A32"/>
    <w:rsid w:val="00AB5343"/>
    <w:rsid w:val="00AB59CA"/>
    <w:rsid w:val="00AB7643"/>
    <w:rsid w:val="00AC01D3"/>
    <w:rsid w:val="00AC1324"/>
    <w:rsid w:val="00AC14F9"/>
    <w:rsid w:val="00AC1669"/>
    <w:rsid w:val="00AC1F9B"/>
    <w:rsid w:val="00AC2672"/>
    <w:rsid w:val="00AC32EB"/>
    <w:rsid w:val="00AC4025"/>
    <w:rsid w:val="00AC403D"/>
    <w:rsid w:val="00AC6B5C"/>
    <w:rsid w:val="00AC7347"/>
    <w:rsid w:val="00AC7845"/>
    <w:rsid w:val="00AC7944"/>
    <w:rsid w:val="00AD00CE"/>
    <w:rsid w:val="00AD0C7C"/>
    <w:rsid w:val="00AD1220"/>
    <w:rsid w:val="00AD1828"/>
    <w:rsid w:val="00AD19E3"/>
    <w:rsid w:val="00AD1D66"/>
    <w:rsid w:val="00AD2205"/>
    <w:rsid w:val="00AD34B2"/>
    <w:rsid w:val="00AD4D4B"/>
    <w:rsid w:val="00AD5660"/>
    <w:rsid w:val="00AD5795"/>
    <w:rsid w:val="00AD6D1B"/>
    <w:rsid w:val="00AD7316"/>
    <w:rsid w:val="00AE0AC0"/>
    <w:rsid w:val="00AE1BBF"/>
    <w:rsid w:val="00AE27E4"/>
    <w:rsid w:val="00AE3932"/>
    <w:rsid w:val="00AE3A37"/>
    <w:rsid w:val="00AE4003"/>
    <w:rsid w:val="00AE401B"/>
    <w:rsid w:val="00AE4353"/>
    <w:rsid w:val="00AE4397"/>
    <w:rsid w:val="00AE44BE"/>
    <w:rsid w:val="00AE4669"/>
    <w:rsid w:val="00AE46D3"/>
    <w:rsid w:val="00AE493D"/>
    <w:rsid w:val="00AE4A8F"/>
    <w:rsid w:val="00AE508B"/>
    <w:rsid w:val="00AE70A3"/>
    <w:rsid w:val="00AF03E6"/>
    <w:rsid w:val="00AF1FD2"/>
    <w:rsid w:val="00AF217B"/>
    <w:rsid w:val="00AF2748"/>
    <w:rsid w:val="00AF3551"/>
    <w:rsid w:val="00AF46E8"/>
    <w:rsid w:val="00AF6034"/>
    <w:rsid w:val="00AF6D33"/>
    <w:rsid w:val="00AF6EBB"/>
    <w:rsid w:val="00AF7B0E"/>
    <w:rsid w:val="00AF7E4A"/>
    <w:rsid w:val="00B003DE"/>
    <w:rsid w:val="00B005BF"/>
    <w:rsid w:val="00B0159C"/>
    <w:rsid w:val="00B01823"/>
    <w:rsid w:val="00B021AB"/>
    <w:rsid w:val="00B028FA"/>
    <w:rsid w:val="00B04458"/>
    <w:rsid w:val="00B0522A"/>
    <w:rsid w:val="00B05CF8"/>
    <w:rsid w:val="00B05EFA"/>
    <w:rsid w:val="00B06074"/>
    <w:rsid w:val="00B0635B"/>
    <w:rsid w:val="00B07551"/>
    <w:rsid w:val="00B07BB9"/>
    <w:rsid w:val="00B105A0"/>
    <w:rsid w:val="00B11B54"/>
    <w:rsid w:val="00B11F84"/>
    <w:rsid w:val="00B12A59"/>
    <w:rsid w:val="00B13059"/>
    <w:rsid w:val="00B13480"/>
    <w:rsid w:val="00B13D9E"/>
    <w:rsid w:val="00B146B9"/>
    <w:rsid w:val="00B14DDE"/>
    <w:rsid w:val="00B1557D"/>
    <w:rsid w:val="00B16E53"/>
    <w:rsid w:val="00B17214"/>
    <w:rsid w:val="00B178AE"/>
    <w:rsid w:val="00B179C4"/>
    <w:rsid w:val="00B17D10"/>
    <w:rsid w:val="00B17E8A"/>
    <w:rsid w:val="00B209D5"/>
    <w:rsid w:val="00B21034"/>
    <w:rsid w:val="00B2136B"/>
    <w:rsid w:val="00B21C2C"/>
    <w:rsid w:val="00B2347C"/>
    <w:rsid w:val="00B23870"/>
    <w:rsid w:val="00B23DBB"/>
    <w:rsid w:val="00B255E6"/>
    <w:rsid w:val="00B25B61"/>
    <w:rsid w:val="00B25C80"/>
    <w:rsid w:val="00B25F88"/>
    <w:rsid w:val="00B26306"/>
    <w:rsid w:val="00B2648D"/>
    <w:rsid w:val="00B26C03"/>
    <w:rsid w:val="00B26FDD"/>
    <w:rsid w:val="00B2708F"/>
    <w:rsid w:val="00B279F9"/>
    <w:rsid w:val="00B27E52"/>
    <w:rsid w:val="00B30951"/>
    <w:rsid w:val="00B31144"/>
    <w:rsid w:val="00B31EFC"/>
    <w:rsid w:val="00B322A5"/>
    <w:rsid w:val="00B32436"/>
    <w:rsid w:val="00B32F95"/>
    <w:rsid w:val="00B33C41"/>
    <w:rsid w:val="00B33CF7"/>
    <w:rsid w:val="00B34D8D"/>
    <w:rsid w:val="00B34DD6"/>
    <w:rsid w:val="00B34EB3"/>
    <w:rsid w:val="00B35479"/>
    <w:rsid w:val="00B36B0B"/>
    <w:rsid w:val="00B37A55"/>
    <w:rsid w:val="00B37EF5"/>
    <w:rsid w:val="00B40AA1"/>
    <w:rsid w:val="00B41B56"/>
    <w:rsid w:val="00B442D4"/>
    <w:rsid w:val="00B445D0"/>
    <w:rsid w:val="00B446EA"/>
    <w:rsid w:val="00B449E6"/>
    <w:rsid w:val="00B45250"/>
    <w:rsid w:val="00B46871"/>
    <w:rsid w:val="00B47EB3"/>
    <w:rsid w:val="00B50B4D"/>
    <w:rsid w:val="00B518F7"/>
    <w:rsid w:val="00B5193B"/>
    <w:rsid w:val="00B52F9B"/>
    <w:rsid w:val="00B52FBC"/>
    <w:rsid w:val="00B53C30"/>
    <w:rsid w:val="00B53EFA"/>
    <w:rsid w:val="00B54D68"/>
    <w:rsid w:val="00B55499"/>
    <w:rsid w:val="00B55ABC"/>
    <w:rsid w:val="00B55B7F"/>
    <w:rsid w:val="00B55C2D"/>
    <w:rsid w:val="00B56412"/>
    <w:rsid w:val="00B57798"/>
    <w:rsid w:val="00B60141"/>
    <w:rsid w:val="00B621B0"/>
    <w:rsid w:val="00B629B8"/>
    <w:rsid w:val="00B63138"/>
    <w:rsid w:val="00B63486"/>
    <w:rsid w:val="00B634F9"/>
    <w:rsid w:val="00B63FD9"/>
    <w:rsid w:val="00B6483F"/>
    <w:rsid w:val="00B6511E"/>
    <w:rsid w:val="00B667A1"/>
    <w:rsid w:val="00B66BCA"/>
    <w:rsid w:val="00B66E05"/>
    <w:rsid w:val="00B7044C"/>
    <w:rsid w:val="00B7065B"/>
    <w:rsid w:val="00B71337"/>
    <w:rsid w:val="00B71FDE"/>
    <w:rsid w:val="00B728B1"/>
    <w:rsid w:val="00B72E2A"/>
    <w:rsid w:val="00B73A59"/>
    <w:rsid w:val="00B73F8E"/>
    <w:rsid w:val="00B7436D"/>
    <w:rsid w:val="00B74937"/>
    <w:rsid w:val="00B75DFF"/>
    <w:rsid w:val="00B75FAC"/>
    <w:rsid w:val="00B76629"/>
    <w:rsid w:val="00B76941"/>
    <w:rsid w:val="00B76C1B"/>
    <w:rsid w:val="00B77755"/>
    <w:rsid w:val="00B80478"/>
    <w:rsid w:val="00B80663"/>
    <w:rsid w:val="00B80802"/>
    <w:rsid w:val="00B81818"/>
    <w:rsid w:val="00B819E0"/>
    <w:rsid w:val="00B81E6F"/>
    <w:rsid w:val="00B8205C"/>
    <w:rsid w:val="00B82636"/>
    <w:rsid w:val="00B84C77"/>
    <w:rsid w:val="00B84FF0"/>
    <w:rsid w:val="00B8538C"/>
    <w:rsid w:val="00B85705"/>
    <w:rsid w:val="00B85B21"/>
    <w:rsid w:val="00B9080E"/>
    <w:rsid w:val="00B90E84"/>
    <w:rsid w:val="00B915BB"/>
    <w:rsid w:val="00B9213B"/>
    <w:rsid w:val="00B92C49"/>
    <w:rsid w:val="00B933BC"/>
    <w:rsid w:val="00B94136"/>
    <w:rsid w:val="00B945F3"/>
    <w:rsid w:val="00B95877"/>
    <w:rsid w:val="00B95B8B"/>
    <w:rsid w:val="00B95EE4"/>
    <w:rsid w:val="00B973B6"/>
    <w:rsid w:val="00B97999"/>
    <w:rsid w:val="00B97C37"/>
    <w:rsid w:val="00B97D1A"/>
    <w:rsid w:val="00B97F5B"/>
    <w:rsid w:val="00BA00CD"/>
    <w:rsid w:val="00BA0229"/>
    <w:rsid w:val="00BA0AA8"/>
    <w:rsid w:val="00BA1F63"/>
    <w:rsid w:val="00BA2968"/>
    <w:rsid w:val="00BA2BCA"/>
    <w:rsid w:val="00BA44E4"/>
    <w:rsid w:val="00BA4815"/>
    <w:rsid w:val="00BA5555"/>
    <w:rsid w:val="00BA606E"/>
    <w:rsid w:val="00BA65C9"/>
    <w:rsid w:val="00BA6E9B"/>
    <w:rsid w:val="00BA79FE"/>
    <w:rsid w:val="00BA7FE3"/>
    <w:rsid w:val="00BB0969"/>
    <w:rsid w:val="00BB18F0"/>
    <w:rsid w:val="00BB1913"/>
    <w:rsid w:val="00BB1D60"/>
    <w:rsid w:val="00BB22C8"/>
    <w:rsid w:val="00BB3ED7"/>
    <w:rsid w:val="00BB4F11"/>
    <w:rsid w:val="00BB5366"/>
    <w:rsid w:val="00BB55B7"/>
    <w:rsid w:val="00BB6D39"/>
    <w:rsid w:val="00BB6F71"/>
    <w:rsid w:val="00BB79C9"/>
    <w:rsid w:val="00BB7B0A"/>
    <w:rsid w:val="00BB7C99"/>
    <w:rsid w:val="00BB7E25"/>
    <w:rsid w:val="00BC063B"/>
    <w:rsid w:val="00BC307F"/>
    <w:rsid w:val="00BC48C6"/>
    <w:rsid w:val="00BC50AB"/>
    <w:rsid w:val="00BC54A7"/>
    <w:rsid w:val="00BC55B7"/>
    <w:rsid w:val="00BC613D"/>
    <w:rsid w:val="00BC7574"/>
    <w:rsid w:val="00BC7A31"/>
    <w:rsid w:val="00BD0674"/>
    <w:rsid w:val="00BD1140"/>
    <w:rsid w:val="00BD2A06"/>
    <w:rsid w:val="00BD3195"/>
    <w:rsid w:val="00BD32B3"/>
    <w:rsid w:val="00BD403A"/>
    <w:rsid w:val="00BD655D"/>
    <w:rsid w:val="00BD70C6"/>
    <w:rsid w:val="00BE00C6"/>
    <w:rsid w:val="00BE0BA0"/>
    <w:rsid w:val="00BE1314"/>
    <w:rsid w:val="00BE1A2E"/>
    <w:rsid w:val="00BE1B15"/>
    <w:rsid w:val="00BE1D90"/>
    <w:rsid w:val="00BE27AC"/>
    <w:rsid w:val="00BE2AC6"/>
    <w:rsid w:val="00BE2CDB"/>
    <w:rsid w:val="00BE332B"/>
    <w:rsid w:val="00BE3BCF"/>
    <w:rsid w:val="00BE5453"/>
    <w:rsid w:val="00BE6FA2"/>
    <w:rsid w:val="00BE7490"/>
    <w:rsid w:val="00BE7512"/>
    <w:rsid w:val="00BF040F"/>
    <w:rsid w:val="00BF06C9"/>
    <w:rsid w:val="00BF2B09"/>
    <w:rsid w:val="00BF2E65"/>
    <w:rsid w:val="00BF349F"/>
    <w:rsid w:val="00BF4E0B"/>
    <w:rsid w:val="00BF4E3D"/>
    <w:rsid w:val="00BF58C0"/>
    <w:rsid w:val="00BF5E03"/>
    <w:rsid w:val="00BF62D2"/>
    <w:rsid w:val="00BF6CFF"/>
    <w:rsid w:val="00BF7260"/>
    <w:rsid w:val="00BF72B1"/>
    <w:rsid w:val="00BF7627"/>
    <w:rsid w:val="00C012E8"/>
    <w:rsid w:val="00C019C2"/>
    <w:rsid w:val="00C019E2"/>
    <w:rsid w:val="00C03616"/>
    <w:rsid w:val="00C0421C"/>
    <w:rsid w:val="00C0447E"/>
    <w:rsid w:val="00C04715"/>
    <w:rsid w:val="00C04B85"/>
    <w:rsid w:val="00C04E09"/>
    <w:rsid w:val="00C04EB7"/>
    <w:rsid w:val="00C05031"/>
    <w:rsid w:val="00C0625E"/>
    <w:rsid w:val="00C108E7"/>
    <w:rsid w:val="00C10CE7"/>
    <w:rsid w:val="00C116B9"/>
    <w:rsid w:val="00C11C4E"/>
    <w:rsid w:val="00C12319"/>
    <w:rsid w:val="00C12FE2"/>
    <w:rsid w:val="00C13A93"/>
    <w:rsid w:val="00C13DFB"/>
    <w:rsid w:val="00C14811"/>
    <w:rsid w:val="00C15430"/>
    <w:rsid w:val="00C16739"/>
    <w:rsid w:val="00C16ABF"/>
    <w:rsid w:val="00C20309"/>
    <w:rsid w:val="00C219FC"/>
    <w:rsid w:val="00C2200F"/>
    <w:rsid w:val="00C22487"/>
    <w:rsid w:val="00C23D09"/>
    <w:rsid w:val="00C23ED9"/>
    <w:rsid w:val="00C2426A"/>
    <w:rsid w:val="00C246F6"/>
    <w:rsid w:val="00C24C19"/>
    <w:rsid w:val="00C25848"/>
    <w:rsid w:val="00C26276"/>
    <w:rsid w:val="00C26859"/>
    <w:rsid w:val="00C27E27"/>
    <w:rsid w:val="00C315F7"/>
    <w:rsid w:val="00C31B94"/>
    <w:rsid w:val="00C31D86"/>
    <w:rsid w:val="00C323B8"/>
    <w:rsid w:val="00C32BE2"/>
    <w:rsid w:val="00C33948"/>
    <w:rsid w:val="00C34654"/>
    <w:rsid w:val="00C349CB"/>
    <w:rsid w:val="00C3556D"/>
    <w:rsid w:val="00C3559D"/>
    <w:rsid w:val="00C363F9"/>
    <w:rsid w:val="00C366CE"/>
    <w:rsid w:val="00C36A94"/>
    <w:rsid w:val="00C371FE"/>
    <w:rsid w:val="00C374EE"/>
    <w:rsid w:val="00C37C0E"/>
    <w:rsid w:val="00C40347"/>
    <w:rsid w:val="00C41189"/>
    <w:rsid w:val="00C411A5"/>
    <w:rsid w:val="00C4135D"/>
    <w:rsid w:val="00C4211E"/>
    <w:rsid w:val="00C422CD"/>
    <w:rsid w:val="00C4295A"/>
    <w:rsid w:val="00C43344"/>
    <w:rsid w:val="00C433A8"/>
    <w:rsid w:val="00C43DA7"/>
    <w:rsid w:val="00C43FEE"/>
    <w:rsid w:val="00C455A2"/>
    <w:rsid w:val="00C46CE9"/>
    <w:rsid w:val="00C46E0E"/>
    <w:rsid w:val="00C51271"/>
    <w:rsid w:val="00C51434"/>
    <w:rsid w:val="00C517C9"/>
    <w:rsid w:val="00C5246B"/>
    <w:rsid w:val="00C5264D"/>
    <w:rsid w:val="00C53569"/>
    <w:rsid w:val="00C53CD3"/>
    <w:rsid w:val="00C5593F"/>
    <w:rsid w:val="00C57189"/>
    <w:rsid w:val="00C577E1"/>
    <w:rsid w:val="00C60DD6"/>
    <w:rsid w:val="00C60E72"/>
    <w:rsid w:val="00C61E69"/>
    <w:rsid w:val="00C62395"/>
    <w:rsid w:val="00C63C42"/>
    <w:rsid w:val="00C644D0"/>
    <w:rsid w:val="00C64973"/>
    <w:rsid w:val="00C65072"/>
    <w:rsid w:val="00C651C4"/>
    <w:rsid w:val="00C667D6"/>
    <w:rsid w:val="00C70B02"/>
    <w:rsid w:val="00C7150F"/>
    <w:rsid w:val="00C718A6"/>
    <w:rsid w:val="00C71A9E"/>
    <w:rsid w:val="00C71E7A"/>
    <w:rsid w:val="00C73282"/>
    <w:rsid w:val="00C738CB"/>
    <w:rsid w:val="00C7476C"/>
    <w:rsid w:val="00C74801"/>
    <w:rsid w:val="00C74A66"/>
    <w:rsid w:val="00C750CE"/>
    <w:rsid w:val="00C75721"/>
    <w:rsid w:val="00C75A2F"/>
    <w:rsid w:val="00C7645E"/>
    <w:rsid w:val="00C76DAB"/>
    <w:rsid w:val="00C7732D"/>
    <w:rsid w:val="00C77539"/>
    <w:rsid w:val="00C77677"/>
    <w:rsid w:val="00C802F7"/>
    <w:rsid w:val="00C80650"/>
    <w:rsid w:val="00C807B6"/>
    <w:rsid w:val="00C80D5D"/>
    <w:rsid w:val="00C81169"/>
    <w:rsid w:val="00C81BAD"/>
    <w:rsid w:val="00C821C5"/>
    <w:rsid w:val="00C826D6"/>
    <w:rsid w:val="00C83110"/>
    <w:rsid w:val="00C83339"/>
    <w:rsid w:val="00C83CAD"/>
    <w:rsid w:val="00C84556"/>
    <w:rsid w:val="00C859C4"/>
    <w:rsid w:val="00C862DC"/>
    <w:rsid w:val="00C901A2"/>
    <w:rsid w:val="00C9032A"/>
    <w:rsid w:val="00C914E8"/>
    <w:rsid w:val="00C91666"/>
    <w:rsid w:val="00C933A8"/>
    <w:rsid w:val="00C936B6"/>
    <w:rsid w:val="00C93EC0"/>
    <w:rsid w:val="00C93FCB"/>
    <w:rsid w:val="00C945BC"/>
    <w:rsid w:val="00C94961"/>
    <w:rsid w:val="00C94C06"/>
    <w:rsid w:val="00C95DD8"/>
    <w:rsid w:val="00C96CCA"/>
    <w:rsid w:val="00C97082"/>
    <w:rsid w:val="00C97B51"/>
    <w:rsid w:val="00C97C42"/>
    <w:rsid w:val="00CA05A5"/>
    <w:rsid w:val="00CA186C"/>
    <w:rsid w:val="00CA1C05"/>
    <w:rsid w:val="00CA34F2"/>
    <w:rsid w:val="00CA36DC"/>
    <w:rsid w:val="00CA5ED0"/>
    <w:rsid w:val="00CA6BC5"/>
    <w:rsid w:val="00CA6E1A"/>
    <w:rsid w:val="00CB0C5C"/>
    <w:rsid w:val="00CB11B3"/>
    <w:rsid w:val="00CB27AD"/>
    <w:rsid w:val="00CB4AB3"/>
    <w:rsid w:val="00CB5C0C"/>
    <w:rsid w:val="00CB62CA"/>
    <w:rsid w:val="00CB699F"/>
    <w:rsid w:val="00CB69B6"/>
    <w:rsid w:val="00CB7A93"/>
    <w:rsid w:val="00CC0BE6"/>
    <w:rsid w:val="00CC0C57"/>
    <w:rsid w:val="00CC0C6A"/>
    <w:rsid w:val="00CC15AA"/>
    <w:rsid w:val="00CC58B5"/>
    <w:rsid w:val="00CC6D3D"/>
    <w:rsid w:val="00CC7C9C"/>
    <w:rsid w:val="00CC7DFF"/>
    <w:rsid w:val="00CD0629"/>
    <w:rsid w:val="00CD1739"/>
    <w:rsid w:val="00CD1F4C"/>
    <w:rsid w:val="00CD355E"/>
    <w:rsid w:val="00CD3AA3"/>
    <w:rsid w:val="00CD3DD5"/>
    <w:rsid w:val="00CD4106"/>
    <w:rsid w:val="00CD531B"/>
    <w:rsid w:val="00CD6BAE"/>
    <w:rsid w:val="00CD789E"/>
    <w:rsid w:val="00CE01BB"/>
    <w:rsid w:val="00CE176C"/>
    <w:rsid w:val="00CE26EC"/>
    <w:rsid w:val="00CE3320"/>
    <w:rsid w:val="00CE3688"/>
    <w:rsid w:val="00CE4CEF"/>
    <w:rsid w:val="00CE5516"/>
    <w:rsid w:val="00CE603C"/>
    <w:rsid w:val="00CE742F"/>
    <w:rsid w:val="00CE77E5"/>
    <w:rsid w:val="00CE7E89"/>
    <w:rsid w:val="00CF015D"/>
    <w:rsid w:val="00CF053F"/>
    <w:rsid w:val="00CF16BD"/>
    <w:rsid w:val="00CF1A56"/>
    <w:rsid w:val="00CF21EE"/>
    <w:rsid w:val="00CF29D5"/>
    <w:rsid w:val="00CF355C"/>
    <w:rsid w:val="00CF4F68"/>
    <w:rsid w:val="00CF5647"/>
    <w:rsid w:val="00CF6277"/>
    <w:rsid w:val="00CF63A5"/>
    <w:rsid w:val="00CF7F08"/>
    <w:rsid w:val="00D0053C"/>
    <w:rsid w:val="00D006E8"/>
    <w:rsid w:val="00D00F0C"/>
    <w:rsid w:val="00D012B6"/>
    <w:rsid w:val="00D02934"/>
    <w:rsid w:val="00D04C34"/>
    <w:rsid w:val="00D05BDC"/>
    <w:rsid w:val="00D05C56"/>
    <w:rsid w:val="00D0777D"/>
    <w:rsid w:val="00D07E84"/>
    <w:rsid w:val="00D115F9"/>
    <w:rsid w:val="00D12953"/>
    <w:rsid w:val="00D12998"/>
    <w:rsid w:val="00D134D0"/>
    <w:rsid w:val="00D13BBB"/>
    <w:rsid w:val="00D13BF0"/>
    <w:rsid w:val="00D1512D"/>
    <w:rsid w:val="00D15F88"/>
    <w:rsid w:val="00D1608C"/>
    <w:rsid w:val="00D1689A"/>
    <w:rsid w:val="00D16DA2"/>
    <w:rsid w:val="00D172F8"/>
    <w:rsid w:val="00D175A9"/>
    <w:rsid w:val="00D17E11"/>
    <w:rsid w:val="00D20059"/>
    <w:rsid w:val="00D20E5C"/>
    <w:rsid w:val="00D2114F"/>
    <w:rsid w:val="00D22B8E"/>
    <w:rsid w:val="00D22BA9"/>
    <w:rsid w:val="00D237AB"/>
    <w:rsid w:val="00D2449E"/>
    <w:rsid w:val="00D24744"/>
    <w:rsid w:val="00D2532A"/>
    <w:rsid w:val="00D2537F"/>
    <w:rsid w:val="00D25AF4"/>
    <w:rsid w:val="00D27B61"/>
    <w:rsid w:val="00D31170"/>
    <w:rsid w:val="00D32047"/>
    <w:rsid w:val="00D32124"/>
    <w:rsid w:val="00D3227D"/>
    <w:rsid w:val="00D32B3C"/>
    <w:rsid w:val="00D3488B"/>
    <w:rsid w:val="00D34C39"/>
    <w:rsid w:val="00D361B9"/>
    <w:rsid w:val="00D368A9"/>
    <w:rsid w:val="00D368C1"/>
    <w:rsid w:val="00D40C9B"/>
    <w:rsid w:val="00D410BB"/>
    <w:rsid w:val="00D41BB8"/>
    <w:rsid w:val="00D41D0E"/>
    <w:rsid w:val="00D421C4"/>
    <w:rsid w:val="00D42408"/>
    <w:rsid w:val="00D42A7A"/>
    <w:rsid w:val="00D42D4F"/>
    <w:rsid w:val="00D436B4"/>
    <w:rsid w:val="00D441F7"/>
    <w:rsid w:val="00D447E4"/>
    <w:rsid w:val="00D4483B"/>
    <w:rsid w:val="00D45212"/>
    <w:rsid w:val="00D4595F"/>
    <w:rsid w:val="00D45B52"/>
    <w:rsid w:val="00D465BE"/>
    <w:rsid w:val="00D465C4"/>
    <w:rsid w:val="00D46A39"/>
    <w:rsid w:val="00D46EF5"/>
    <w:rsid w:val="00D479BE"/>
    <w:rsid w:val="00D50B7C"/>
    <w:rsid w:val="00D50D9B"/>
    <w:rsid w:val="00D54BBF"/>
    <w:rsid w:val="00D56E5F"/>
    <w:rsid w:val="00D60838"/>
    <w:rsid w:val="00D61619"/>
    <w:rsid w:val="00D61B3E"/>
    <w:rsid w:val="00D622C6"/>
    <w:rsid w:val="00D63A67"/>
    <w:rsid w:val="00D63D25"/>
    <w:rsid w:val="00D63DA6"/>
    <w:rsid w:val="00D63E2B"/>
    <w:rsid w:val="00D664E4"/>
    <w:rsid w:val="00D67089"/>
    <w:rsid w:val="00D67697"/>
    <w:rsid w:val="00D67AD6"/>
    <w:rsid w:val="00D700B5"/>
    <w:rsid w:val="00D703CF"/>
    <w:rsid w:val="00D70B72"/>
    <w:rsid w:val="00D71C11"/>
    <w:rsid w:val="00D72619"/>
    <w:rsid w:val="00D72D1E"/>
    <w:rsid w:val="00D7456B"/>
    <w:rsid w:val="00D74944"/>
    <w:rsid w:val="00D75FA4"/>
    <w:rsid w:val="00D76163"/>
    <w:rsid w:val="00D7687B"/>
    <w:rsid w:val="00D76948"/>
    <w:rsid w:val="00D77165"/>
    <w:rsid w:val="00D7788B"/>
    <w:rsid w:val="00D814A3"/>
    <w:rsid w:val="00D81B1C"/>
    <w:rsid w:val="00D82491"/>
    <w:rsid w:val="00D82AC2"/>
    <w:rsid w:val="00D8363C"/>
    <w:rsid w:val="00D839F7"/>
    <w:rsid w:val="00D84131"/>
    <w:rsid w:val="00D84C81"/>
    <w:rsid w:val="00D85074"/>
    <w:rsid w:val="00D8517C"/>
    <w:rsid w:val="00D86364"/>
    <w:rsid w:val="00D86455"/>
    <w:rsid w:val="00D87D75"/>
    <w:rsid w:val="00D90297"/>
    <w:rsid w:val="00D9146E"/>
    <w:rsid w:val="00D92449"/>
    <w:rsid w:val="00D92849"/>
    <w:rsid w:val="00D92F66"/>
    <w:rsid w:val="00D92FDD"/>
    <w:rsid w:val="00D93336"/>
    <w:rsid w:val="00D93761"/>
    <w:rsid w:val="00D9386D"/>
    <w:rsid w:val="00D95AAF"/>
    <w:rsid w:val="00D9751D"/>
    <w:rsid w:val="00D9753F"/>
    <w:rsid w:val="00DA0171"/>
    <w:rsid w:val="00DA139B"/>
    <w:rsid w:val="00DA181D"/>
    <w:rsid w:val="00DA18A3"/>
    <w:rsid w:val="00DA18B9"/>
    <w:rsid w:val="00DA1A81"/>
    <w:rsid w:val="00DA1F2C"/>
    <w:rsid w:val="00DA21AA"/>
    <w:rsid w:val="00DA223E"/>
    <w:rsid w:val="00DA2CC0"/>
    <w:rsid w:val="00DA40CB"/>
    <w:rsid w:val="00DA4ABB"/>
    <w:rsid w:val="00DA72F8"/>
    <w:rsid w:val="00DA7A3A"/>
    <w:rsid w:val="00DB0BB4"/>
    <w:rsid w:val="00DB123F"/>
    <w:rsid w:val="00DB1423"/>
    <w:rsid w:val="00DB178F"/>
    <w:rsid w:val="00DB1E11"/>
    <w:rsid w:val="00DB1FC2"/>
    <w:rsid w:val="00DB21F9"/>
    <w:rsid w:val="00DB2753"/>
    <w:rsid w:val="00DB2A1B"/>
    <w:rsid w:val="00DB2B31"/>
    <w:rsid w:val="00DB360B"/>
    <w:rsid w:val="00DB4908"/>
    <w:rsid w:val="00DB4C3E"/>
    <w:rsid w:val="00DB6508"/>
    <w:rsid w:val="00DB6914"/>
    <w:rsid w:val="00DB705B"/>
    <w:rsid w:val="00DB78CE"/>
    <w:rsid w:val="00DB7F15"/>
    <w:rsid w:val="00DB7FD8"/>
    <w:rsid w:val="00DC04A8"/>
    <w:rsid w:val="00DC2D3F"/>
    <w:rsid w:val="00DC336F"/>
    <w:rsid w:val="00DC3749"/>
    <w:rsid w:val="00DC471A"/>
    <w:rsid w:val="00DC4E16"/>
    <w:rsid w:val="00DC552F"/>
    <w:rsid w:val="00DC59EA"/>
    <w:rsid w:val="00DC64F3"/>
    <w:rsid w:val="00DC693C"/>
    <w:rsid w:val="00DC696F"/>
    <w:rsid w:val="00DC7370"/>
    <w:rsid w:val="00DC7608"/>
    <w:rsid w:val="00DC7DE0"/>
    <w:rsid w:val="00DD0538"/>
    <w:rsid w:val="00DD05CE"/>
    <w:rsid w:val="00DD0ED2"/>
    <w:rsid w:val="00DD0FF9"/>
    <w:rsid w:val="00DD15E6"/>
    <w:rsid w:val="00DD1AC6"/>
    <w:rsid w:val="00DD1CA3"/>
    <w:rsid w:val="00DD3356"/>
    <w:rsid w:val="00DD3ECB"/>
    <w:rsid w:val="00DD44E2"/>
    <w:rsid w:val="00DD5C93"/>
    <w:rsid w:val="00DD6704"/>
    <w:rsid w:val="00DD6939"/>
    <w:rsid w:val="00DD762C"/>
    <w:rsid w:val="00DE06E4"/>
    <w:rsid w:val="00DE0DF4"/>
    <w:rsid w:val="00DE1E25"/>
    <w:rsid w:val="00DE34F0"/>
    <w:rsid w:val="00DE62C6"/>
    <w:rsid w:val="00DE72E8"/>
    <w:rsid w:val="00DF0FC7"/>
    <w:rsid w:val="00DF1F07"/>
    <w:rsid w:val="00DF2346"/>
    <w:rsid w:val="00DF3251"/>
    <w:rsid w:val="00DF430B"/>
    <w:rsid w:val="00DF4788"/>
    <w:rsid w:val="00DF519D"/>
    <w:rsid w:val="00DF6735"/>
    <w:rsid w:val="00DF7744"/>
    <w:rsid w:val="00DF7E88"/>
    <w:rsid w:val="00E0097F"/>
    <w:rsid w:val="00E01459"/>
    <w:rsid w:val="00E01C75"/>
    <w:rsid w:val="00E02825"/>
    <w:rsid w:val="00E02EBE"/>
    <w:rsid w:val="00E03367"/>
    <w:rsid w:val="00E0376D"/>
    <w:rsid w:val="00E03AE0"/>
    <w:rsid w:val="00E0501B"/>
    <w:rsid w:val="00E06AF2"/>
    <w:rsid w:val="00E07156"/>
    <w:rsid w:val="00E10147"/>
    <w:rsid w:val="00E102C1"/>
    <w:rsid w:val="00E10532"/>
    <w:rsid w:val="00E115C9"/>
    <w:rsid w:val="00E116BB"/>
    <w:rsid w:val="00E11831"/>
    <w:rsid w:val="00E11DA7"/>
    <w:rsid w:val="00E11FD9"/>
    <w:rsid w:val="00E122CB"/>
    <w:rsid w:val="00E12D4B"/>
    <w:rsid w:val="00E144EC"/>
    <w:rsid w:val="00E1465F"/>
    <w:rsid w:val="00E15F6B"/>
    <w:rsid w:val="00E20FBD"/>
    <w:rsid w:val="00E21255"/>
    <w:rsid w:val="00E23C7D"/>
    <w:rsid w:val="00E24153"/>
    <w:rsid w:val="00E241ED"/>
    <w:rsid w:val="00E243CD"/>
    <w:rsid w:val="00E2452F"/>
    <w:rsid w:val="00E26082"/>
    <w:rsid w:val="00E26C9E"/>
    <w:rsid w:val="00E273F5"/>
    <w:rsid w:val="00E2773C"/>
    <w:rsid w:val="00E279FC"/>
    <w:rsid w:val="00E27F29"/>
    <w:rsid w:val="00E3006B"/>
    <w:rsid w:val="00E30E11"/>
    <w:rsid w:val="00E311EE"/>
    <w:rsid w:val="00E31876"/>
    <w:rsid w:val="00E31987"/>
    <w:rsid w:val="00E31EDB"/>
    <w:rsid w:val="00E31FFD"/>
    <w:rsid w:val="00E32330"/>
    <w:rsid w:val="00E344DC"/>
    <w:rsid w:val="00E345DA"/>
    <w:rsid w:val="00E34917"/>
    <w:rsid w:val="00E3558B"/>
    <w:rsid w:val="00E36098"/>
    <w:rsid w:val="00E368AE"/>
    <w:rsid w:val="00E37FE1"/>
    <w:rsid w:val="00E40AAC"/>
    <w:rsid w:val="00E40DAF"/>
    <w:rsid w:val="00E41936"/>
    <w:rsid w:val="00E42787"/>
    <w:rsid w:val="00E42CCB"/>
    <w:rsid w:val="00E43136"/>
    <w:rsid w:val="00E436B5"/>
    <w:rsid w:val="00E4464E"/>
    <w:rsid w:val="00E461B6"/>
    <w:rsid w:val="00E47061"/>
    <w:rsid w:val="00E4771A"/>
    <w:rsid w:val="00E47B59"/>
    <w:rsid w:val="00E52945"/>
    <w:rsid w:val="00E53D02"/>
    <w:rsid w:val="00E53EA8"/>
    <w:rsid w:val="00E540E0"/>
    <w:rsid w:val="00E540F7"/>
    <w:rsid w:val="00E5429F"/>
    <w:rsid w:val="00E562F5"/>
    <w:rsid w:val="00E565CD"/>
    <w:rsid w:val="00E5734A"/>
    <w:rsid w:val="00E57ABB"/>
    <w:rsid w:val="00E60288"/>
    <w:rsid w:val="00E60EFD"/>
    <w:rsid w:val="00E61427"/>
    <w:rsid w:val="00E61499"/>
    <w:rsid w:val="00E622B6"/>
    <w:rsid w:val="00E65048"/>
    <w:rsid w:val="00E65B7F"/>
    <w:rsid w:val="00E6635F"/>
    <w:rsid w:val="00E6662A"/>
    <w:rsid w:val="00E70124"/>
    <w:rsid w:val="00E703AE"/>
    <w:rsid w:val="00E70A9B"/>
    <w:rsid w:val="00E70F2F"/>
    <w:rsid w:val="00E714C2"/>
    <w:rsid w:val="00E717EE"/>
    <w:rsid w:val="00E726AA"/>
    <w:rsid w:val="00E72FF5"/>
    <w:rsid w:val="00E7365B"/>
    <w:rsid w:val="00E74026"/>
    <w:rsid w:val="00E745A9"/>
    <w:rsid w:val="00E75156"/>
    <w:rsid w:val="00E75F2D"/>
    <w:rsid w:val="00E760F1"/>
    <w:rsid w:val="00E7659A"/>
    <w:rsid w:val="00E76EF6"/>
    <w:rsid w:val="00E76F0F"/>
    <w:rsid w:val="00E804AA"/>
    <w:rsid w:val="00E80650"/>
    <w:rsid w:val="00E80BD8"/>
    <w:rsid w:val="00E81754"/>
    <w:rsid w:val="00E821B6"/>
    <w:rsid w:val="00E82A7B"/>
    <w:rsid w:val="00E82A9F"/>
    <w:rsid w:val="00E82CDC"/>
    <w:rsid w:val="00E82FBF"/>
    <w:rsid w:val="00E834E9"/>
    <w:rsid w:val="00E83A65"/>
    <w:rsid w:val="00E8409F"/>
    <w:rsid w:val="00E84C18"/>
    <w:rsid w:val="00E85F6E"/>
    <w:rsid w:val="00E8632F"/>
    <w:rsid w:val="00E86CE5"/>
    <w:rsid w:val="00E872C6"/>
    <w:rsid w:val="00E87D43"/>
    <w:rsid w:val="00E9000F"/>
    <w:rsid w:val="00E90DCA"/>
    <w:rsid w:val="00E91E0F"/>
    <w:rsid w:val="00E93D96"/>
    <w:rsid w:val="00E943CA"/>
    <w:rsid w:val="00E9543F"/>
    <w:rsid w:val="00E97357"/>
    <w:rsid w:val="00E97385"/>
    <w:rsid w:val="00E97440"/>
    <w:rsid w:val="00E97B6A"/>
    <w:rsid w:val="00E97C09"/>
    <w:rsid w:val="00EA1AFB"/>
    <w:rsid w:val="00EA1E2F"/>
    <w:rsid w:val="00EA2647"/>
    <w:rsid w:val="00EA2F0F"/>
    <w:rsid w:val="00EA36D9"/>
    <w:rsid w:val="00EA61B6"/>
    <w:rsid w:val="00EA67C3"/>
    <w:rsid w:val="00EA79F3"/>
    <w:rsid w:val="00EB0572"/>
    <w:rsid w:val="00EB1A32"/>
    <w:rsid w:val="00EB1D2D"/>
    <w:rsid w:val="00EB2590"/>
    <w:rsid w:val="00EB2720"/>
    <w:rsid w:val="00EB27BE"/>
    <w:rsid w:val="00EB2A9B"/>
    <w:rsid w:val="00EB3947"/>
    <w:rsid w:val="00EB3F23"/>
    <w:rsid w:val="00EB43D7"/>
    <w:rsid w:val="00EB4F8F"/>
    <w:rsid w:val="00EB5077"/>
    <w:rsid w:val="00EB64F5"/>
    <w:rsid w:val="00EB7106"/>
    <w:rsid w:val="00EB7B63"/>
    <w:rsid w:val="00EB7FBB"/>
    <w:rsid w:val="00EC0CEA"/>
    <w:rsid w:val="00EC2376"/>
    <w:rsid w:val="00EC3BA6"/>
    <w:rsid w:val="00EC42B6"/>
    <w:rsid w:val="00EC4605"/>
    <w:rsid w:val="00EC5E08"/>
    <w:rsid w:val="00EC667D"/>
    <w:rsid w:val="00EC68D4"/>
    <w:rsid w:val="00EC6C9D"/>
    <w:rsid w:val="00EC7372"/>
    <w:rsid w:val="00EC7404"/>
    <w:rsid w:val="00EC7E76"/>
    <w:rsid w:val="00ED10C6"/>
    <w:rsid w:val="00ED1F5E"/>
    <w:rsid w:val="00ED1FF9"/>
    <w:rsid w:val="00ED23F4"/>
    <w:rsid w:val="00ED304E"/>
    <w:rsid w:val="00ED356C"/>
    <w:rsid w:val="00ED37BF"/>
    <w:rsid w:val="00ED4286"/>
    <w:rsid w:val="00ED4DD5"/>
    <w:rsid w:val="00ED5C73"/>
    <w:rsid w:val="00ED6BF3"/>
    <w:rsid w:val="00ED7A2B"/>
    <w:rsid w:val="00EE011B"/>
    <w:rsid w:val="00EE03E3"/>
    <w:rsid w:val="00EE03F0"/>
    <w:rsid w:val="00EE0B05"/>
    <w:rsid w:val="00EE147E"/>
    <w:rsid w:val="00EE1498"/>
    <w:rsid w:val="00EE317C"/>
    <w:rsid w:val="00EE347A"/>
    <w:rsid w:val="00EE37CA"/>
    <w:rsid w:val="00EE4639"/>
    <w:rsid w:val="00EE59CD"/>
    <w:rsid w:val="00EE62C4"/>
    <w:rsid w:val="00EE6C76"/>
    <w:rsid w:val="00EE7F8F"/>
    <w:rsid w:val="00EF02B5"/>
    <w:rsid w:val="00EF1C28"/>
    <w:rsid w:val="00EF22D7"/>
    <w:rsid w:val="00EF2FA3"/>
    <w:rsid w:val="00EF3844"/>
    <w:rsid w:val="00EF4DD9"/>
    <w:rsid w:val="00EF531A"/>
    <w:rsid w:val="00EF5A18"/>
    <w:rsid w:val="00EF62AE"/>
    <w:rsid w:val="00EF6395"/>
    <w:rsid w:val="00EF6F77"/>
    <w:rsid w:val="00EF7CC0"/>
    <w:rsid w:val="00F000C5"/>
    <w:rsid w:val="00F01824"/>
    <w:rsid w:val="00F0207F"/>
    <w:rsid w:val="00F0215D"/>
    <w:rsid w:val="00F02E62"/>
    <w:rsid w:val="00F03AB6"/>
    <w:rsid w:val="00F04395"/>
    <w:rsid w:val="00F05267"/>
    <w:rsid w:val="00F05693"/>
    <w:rsid w:val="00F06737"/>
    <w:rsid w:val="00F07C66"/>
    <w:rsid w:val="00F07DE1"/>
    <w:rsid w:val="00F1007F"/>
    <w:rsid w:val="00F1192C"/>
    <w:rsid w:val="00F134E1"/>
    <w:rsid w:val="00F13DFA"/>
    <w:rsid w:val="00F13F95"/>
    <w:rsid w:val="00F14044"/>
    <w:rsid w:val="00F148AB"/>
    <w:rsid w:val="00F14D78"/>
    <w:rsid w:val="00F15FFD"/>
    <w:rsid w:val="00F162DC"/>
    <w:rsid w:val="00F16D83"/>
    <w:rsid w:val="00F17BDE"/>
    <w:rsid w:val="00F17C62"/>
    <w:rsid w:val="00F17F6D"/>
    <w:rsid w:val="00F20292"/>
    <w:rsid w:val="00F20422"/>
    <w:rsid w:val="00F2063C"/>
    <w:rsid w:val="00F207B0"/>
    <w:rsid w:val="00F2082A"/>
    <w:rsid w:val="00F218C1"/>
    <w:rsid w:val="00F21D59"/>
    <w:rsid w:val="00F23300"/>
    <w:rsid w:val="00F2397F"/>
    <w:rsid w:val="00F24518"/>
    <w:rsid w:val="00F24A7A"/>
    <w:rsid w:val="00F26698"/>
    <w:rsid w:val="00F26A9F"/>
    <w:rsid w:val="00F276BE"/>
    <w:rsid w:val="00F27ED5"/>
    <w:rsid w:val="00F307C0"/>
    <w:rsid w:val="00F31F38"/>
    <w:rsid w:val="00F3206B"/>
    <w:rsid w:val="00F32236"/>
    <w:rsid w:val="00F32400"/>
    <w:rsid w:val="00F33E04"/>
    <w:rsid w:val="00F34646"/>
    <w:rsid w:val="00F34C83"/>
    <w:rsid w:val="00F354B6"/>
    <w:rsid w:val="00F360A4"/>
    <w:rsid w:val="00F36BDC"/>
    <w:rsid w:val="00F37745"/>
    <w:rsid w:val="00F404A3"/>
    <w:rsid w:val="00F40AA1"/>
    <w:rsid w:val="00F41359"/>
    <w:rsid w:val="00F41AB1"/>
    <w:rsid w:val="00F41D53"/>
    <w:rsid w:val="00F41EF5"/>
    <w:rsid w:val="00F42D12"/>
    <w:rsid w:val="00F43A08"/>
    <w:rsid w:val="00F44E56"/>
    <w:rsid w:val="00F4538A"/>
    <w:rsid w:val="00F45C6B"/>
    <w:rsid w:val="00F45F36"/>
    <w:rsid w:val="00F462A9"/>
    <w:rsid w:val="00F466EC"/>
    <w:rsid w:val="00F46A44"/>
    <w:rsid w:val="00F473B1"/>
    <w:rsid w:val="00F47DAA"/>
    <w:rsid w:val="00F5048E"/>
    <w:rsid w:val="00F5144E"/>
    <w:rsid w:val="00F515F5"/>
    <w:rsid w:val="00F5293D"/>
    <w:rsid w:val="00F544BC"/>
    <w:rsid w:val="00F56329"/>
    <w:rsid w:val="00F573E3"/>
    <w:rsid w:val="00F57FCD"/>
    <w:rsid w:val="00F6055D"/>
    <w:rsid w:val="00F608CC"/>
    <w:rsid w:val="00F61943"/>
    <w:rsid w:val="00F61BC6"/>
    <w:rsid w:val="00F627F3"/>
    <w:rsid w:val="00F62D70"/>
    <w:rsid w:val="00F63831"/>
    <w:rsid w:val="00F65137"/>
    <w:rsid w:val="00F651FA"/>
    <w:rsid w:val="00F65589"/>
    <w:rsid w:val="00F667D9"/>
    <w:rsid w:val="00F67864"/>
    <w:rsid w:val="00F67B38"/>
    <w:rsid w:val="00F706CC"/>
    <w:rsid w:val="00F70A41"/>
    <w:rsid w:val="00F7147E"/>
    <w:rsid w:val="00F722A4"/>
    <w:rsid w:val="00F72438"/>
    <w:rsid w:val="00F73071"/>
    <w:rsid w:val="00F73BE3"/>
    <w:rsid w:val="00F75B24"/>
    <w:rsid w:val="00F762AB"/>
    <w:rsid w:val="00F77869"/>
    <w:rsid w:val="00F80927"/>
    <w:rsid w:val="00F8191A"/>
    <w:rsid w:val="00F819F9"/>
    <w:rsid w:val="00F81C89"/>
    <w:rsid w:val="00F820B6"/>
    <w:rsid w:val="00F82930"/>
    <w:rsid w:val="00F82A98"/>
    <w:rsid w:val="00F830E9"/>
    <w:rsid w:val="00F8361D"/>
    <w:rsid w:val="00F83640"/>
    <w:rsid w:val="00F83F6E"/>
    <w:rsid w:val="00F84B1D"/>
    <w:rsid w:val="00F851A1"/>
    <w:rsid w:val="00F8550E"/>
    <w:rsid w:val="00F85875"/>
    <w:rsid w:val="00F867E0"/>
    <w:rsid w:val="00F87518"/>
    <w:rsid w:val="00F87AF3"/>
    <w:rsid w:val="00F9042E"/>
    <w:rsid w:val="00F9080F"/>
    <w:rsid w:val="00F91543"/>
    <w:rsid w:val="00F92D26"/>
    <w:rsid w:val="00F93783"/>
    <w:rsid w:val="00F9536B"/>
    <w:rsid w:val="00F957DC"/>
    <w:rsid w:val="00F95955"/>
    <w:rsid w:val="00F971B5"/>
    <w:rsid w:val="00F97E35"/>
    <w:rsid w:val="00FA1143"/>
    <w:rsid w:val="00FA165F"/>
    <w:rsid w:val="00FA1891"/>
    <w:rsid w:val="00FA18A9"/>
    <w:rsid w:val="00FA224E"/>
    <w:rsid w:val="00FA32B2"/>
    <w:rsid w:val="00FA36BC"/>
    <w:rsid w:val="00FA36EF"/>
    <w:rsid w:val="00FA3925"/>
    <w:rsid w:val="00FA3C21"/>
    <w:rsid w:val="00FA5854"/>
    <w:rsid w:val="00FA5A06"/>
    <w:rsid w:val="00FA5D3D"/>
    <w:rsid w:val="00FA69F1"/>
    <w:rsid w:val="00FB0065"/>
    <w:rsid w:val="00FB03BB"/>
    <w:rsid w:val="00FB08ED"/>
    <w:rsid w:val="00FB0DB3"/>
    <w:rsid w:val="00FB0EFF"/>
    <w:rsid w:val="00FB120F"/>
    <w:rsid w:val="00FB18A1"/>
    <w:rsid w:val="00FB1C75"/>
    <w:rsid w:val="00FB20BA"/>
    <w:rsid w:val="00FB3130"/>
    <w:rsid w:val="00FB3535"/>
    <w:rsid w:val="00FB456D"/>
    <w:rsid w:val="00FB5ADF"/>
    <w:rsid w:val="00FB67DE"/>
    <w:rsid w:val="00FB73BD"/>
    <w:rsid w:val="00FB7C7C"/>
    <w:rsid w:val="00FB7D34"/>
    <w:rsid w:val="00FC01CD"/>
    <w:rsid w:val="00FC1D2B"/>
    <w:rsid w:val="00FC2A6B"/>
    <w:rsid w:val="00FC2F36"/>
    <w:rsid w:val="00FC3050"/>
    <w:rsid w:val="00FC3294"/>
    <w:rsid w:val="00FC3445"/>
    <w:rsid w:val="00FC36C7"/>
    <w:rsid w:val="00FC3D1F"/>
    <w:rsid w:val="00FC41E5"/>
    <w:rsid w:val="00FC42E5"/>
    <w:rsid w:val="00FC51D0"/>
    <w:rsid w:val="00FC5890"/>
    <w:rsid w:val="00FC5D4B"/>
    <w:rsid w:val="00FC5FB5"/>
    <w:rsid w:val="00FC6406"/>
    <w:rsid w:val="00FC64FA"/>
    <w:rsid w:val="00FD0460"/>
    <w:rsid w:val="00FD07BA"/>
    <w:rsid w:val="00FD1214"/>
    <w:rsid w:val="00FD14BF"/>
    <w:rsid w:val="00FD1928"/>
    <w:rsid w:val="00FD194F"/>
    <w:rsid w:val="00FD2551"/>
    <w:rsid w:val="00FD2B15"/>
    <w:rsid w:val="00FD39EC"/>
    <w:rsid w:val="00FD6A71"/>
    <w:rsid w:val="00FD72C0"/>
    <w:rsid w:val="00FE0CC1"/>
    <w:rsid w:val="00FE1117"/>
    <w:rsid w:val="00FE174D"/>
    <w:rsid w:val="00FE1BB1"/>
    <w:rsid w:val="00FE28FC"/>
    <w:rsid w:val="00FE32E5"/>
    <w:rsid w:val="00FE3A81"/>
    <w:rsid w:val="00FE404C"/>
    <w:rsid w:val="00FE47F5"/>
    <w:rsid w:val="00FE541A"/>
    <w:rsid w:val="00FE6AC1"/>
    <w:rsid w:val="00FE7160"/>
    <w:rsid w:val="00FF0591"/>
    <w:rsid w:val="00FF1885"/>
    <w:rsid w:val="00FF1930"/>
    <w:rsid w:val="00FF1E76"/>
    <w:rsid w:val="00FF23A5"/>
    <w:rsid w:val="00FF271F"/>
    <w:rsid w:val="00FF3ECD"/>
    <w:rsid w:val="00FF45E8"/>
    <w:rsid w:val="00FF46C0"/>
    <w:rsid w:val="00FF5FA4"/>
    <w:rsid w:val="00FF6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02858"/>
  <w15:docId w15:val="{8A014CD1-5021-4A46-8C9F-CCDEE41B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71D"/>
  </w:style>
  <w:style w:type="paragraph" w:styleId="10">
    <w:name w:val="heading 1"/>
    <w:basedOn w:val="a"/>
    <w:next w:val="a"/>
    <w:link w:val="11"/>
    <w:uiPriority w:val="99"/>
    <w:qFormat/>
    <w:rsid w:val="001A671D"/>
    <w:pPr>
      <w:keepNext/>
      <w:widowControl w:val="0"/>
      <w:ind w:firstLine="567"/>
      <w:jc w:val="center"/>
      <w:outlineLvl w:val="0"/>
    </w:pPr>
    <w:rPr>
      <w:b/>
      <w:bCs/>
      <w:sz w:val="24"/>
      <w:szCs w:val="24"/>
      <w:lang w:val="en-US"/>
    </w:rPr>
  </w:style>
  <w:style w:type="paragraph" w:styleId="2">
    <w:name w:val="heading 2"/>
    <w:basedOn w:val="a"/>
    <w:next w:val="a"/>
    <w:link w:val="20"/>
    <w:uiPriority w:val="99"/>
    <w:qFormat/>
    <w:rsid w:val="001A671D"/>
    <w:pPr>
      <w:keepNext/>
      <w:widowControl w:val="0"/>
      <w:jc w:val="both"/>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1069B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1069BD"/>
    <w:rPr>
      <w:rFonts w:ascii="Cambria" w:eastAsia="Times New Roman" w:hAnsi="Cambria" w:cs="Times New Roman"/>
      <w:b/>
      <w:bCs/>
      <w:i/>
      <w:iCs/>
      <w:sz w:val="28"/>
      <w:szCs w:val="28"/>
    </w:rPr>
  </w:style>
  <w:style w:type="paragraph" w:customStyle="1" w:styleId="12">
    <w:name w:val="заголовок 1"/>
    <w:basedOn w:val="a"/>
    <w:next w:val="a"/>
    <w:uiPriority w:val="99"/>
    <w:rsid w:val="001A671D"/>
    <w:pPr>
      <w:keepNext/>
      <w:widowControl w:val="0"/>
    </w:pPr>
  </w:style>
  <w:style w:type="paragraph" w:customStyle="1" w:styleId="21">
    <w:name w:val="заголовок 2"/>
    <w:basedOn w:val="a"/>
    <w:next w:val="a"/>
    <w:uiPriority w:val="99"/>
    <w:rsid w:val="001A671D"/>
    <w:pPr>
      <w:keepNext/>
      <w:jc w:val="center"/>
    </w:pPr>
    <w:rPr>
      <w:b/>
      <w:bCs/>
    </w:rPr>
  </w:style>
  <w:style w:type="paragraph" w:customStyle="1" w:styleId="3">
    <w:name w:val="заголовок 3"/>
    <w:basedOn w:val="a"/>
    <w:next w:val="a"/>
    <w:uiPriority w:val="99"/>
    <w:rsid w:val="001A671D"/>
    <w:pPr>
      <w:keepNext/>
      <w:widowControl w:val="0"/>
      <w:jc w:val="both"/>
    </w:pPr>
    <w:rPr>
      <w:b/>
      <w:bCs/>
    </w:rPr>
  </w:style>
  <w:style w:type="paragraph" w:customStyle="1" w:styleId="4">
    <w:name w:val="заголовок 4"/>
    <w:basedOn w:val="a"/>
    <w:next w:val="a"/>
    <w:uiPriority w:val="99"/>
    <w:rsid w:val="001A671D"/>
    <w:pPr>
      <w:keepNext/>
      <w:widowControl w:val="0"/>
      <w:jc w:val="both"/>
    </w:pPr>
  </w:style>
  <w:style w:type="character" w:customStyle="1" w:styleId="a3">
    <w:name w:val="Основной шрифт"/>
    <w:uiPriority w:val="99"/>
    <w:rsid w:val="001A671D"/>
  </w:style>
  <w:style w:type="paragraph" w:styleId="a4">
    <w:name w:val="Body Text"/>
    <w:basedOn w:val="a"/>
    <w:link w:val="a5"/>
    <w:uiPriority w:val="99"/>
    <w:rsid w:val="001A671D"/>
    <w:pPr>
      <w:widowControl w:val="0"/>
      <w:jc w:val="both"/>
    </w:pPr>
    <w:rPr>
      <w:rFonts w:ascii="Courier" w:hAnsi="Courier" w:cs="Courier"/>
    </w:rPr>
  </w:style>
  <w:style w:type="character" w:customStyle="1" w:styleId="a5">
    <w:name w:val="Основной текст Знак"/>
    <w:basedOn w:val="a0"/>
    <w:link w:val="a4"/>
    <w:uiPriority w:val="99"/>
    <w:semiHidden/>
    <w:rsid w:val="001069BD"/>
    <w:rPr>
      <w:sz w:val="20"/>
      <w:szCs w:val="20"/>
    </w:rPr>
  </w:style>
  <w:style w:type="paragraph" w:customStyle="1" w:styleId="13">
    <w:name w:val="Схема документа1"/>
    <w:basedOn w:val="a"/>
    <w:uiPriority w:val="99"/>
    <w:rsid w:val="001A671D"/>
    <w:pPr>
      <w:shd w:val="clear" w:color="auto" w:fill="000080"/>
    </w:pPr>
    <w:rPr>
      <w:rFonts w:ascii="Tahoma" w:hAnsi="Tahoma" w:cs="Tahoma"/>
    </w:rPr>
  </w:style>
  <w:style w:type="paragraph" w:styleId="22">
    <w:name w:val="Body Text 2"/>
    <w:basedOn w:val="a"/>
    <w:link w:val="23"/>
    <w:uiPriority w:val="99"/>
    <w:rsid w:val="001A671D"/>
    <w:pPr>
      <w:widowControl w:val="0"/>
      <w:jc w:val="both"/>
    </w:pPr>
    <w:rPr>
      <w:sz w:val="24"/>
      <w:szCs w:val="24"/>
    </w:rPr>
  </w:style>
  <w:style w:type="character" w:customStyle="1" w:styleId="23">
    <w:name w:val="Основной текст 2 Знак"/>
    <w:basedOn w:val="a0"/>
    <w:link w:val="22"/>
    <w:uiPriority w:val="99"/>
    <w:locked/>
    <w:rsid w:val="009F034E"/>
    <w:rPr>
      <w:sz w:val="24"/>
      <w:szCs w:val="24"/>
    </w:rPr>
  </w:style>
  <w:style w:type="paragraph" w:styleId="24">
    <w:name w:val="Body Text Indent 2"/>
    <w:basedOn w:val="a"/>
    <w:link w:val="25"/>
    <w:uiPriority w:val="99"/>
    <w:rsid w:val="001A671D"/>
    <w:pPr>
      <w:widowControl w:val="0"/>
      <w:ind w:firstLine="567"/>
      <w:jc w:val="both"/>
    </w:pPr>
    <w:rPr>
      <w:sz w:val="24"/>
      <w:szCs w:val="24"/>
    </w:rPr>
  </w:style>
  <w:style w:type="character" w:customStyle="1" w:styleId="25">
    <w:name w:val="Основной текст с отступом 2 Знак"/>
    <w:basedOn w:val="a0"/>
    <w:link w:val="24"/>
    <w:uiPriority w:val="99"/>
    <w:locked/>
    <w:rsid w:val="009F034E"/>
    <w:rPr>
      <w:sz w:val="24"/>
      <w:szCs w:val="24"/>
    </w:rPr>
  </w:style>
  <w:style w:type="paragraph" w:styleId="a6">
    <w:name w:val="header"/>
    <w:basedOn w:val="a"/>
    <w:link w:val="a7"/>
    <w:uiPriority w:val="99"/>
    <w:rsid w:val="001A671D"/>
    <w:pPr>
      <w:tabs>
        <w:tab w:val="center" w:pos="4153"/>
        <w:tab w:val="right" w:pos="8306"/>
      </w:tabs>
    </w:pPr>
  </w:style>
  <w:style w:type="character" w:customStyle="1" w:styleId="a7">
    <w:name w:val="Верхний колонтитул Знак"/>
    <w:basedOn w:val="a0"/>
    <w:link w:val="a6"/>
    <w:uiPriority w:val="99"/>
    <w:rsid w:val="001069BD"/>
    <w:rPr>
      <w:sz w:val="20"/>
      <w:szCs w:val="20"/>
    </w:rPr>
  </w:style>
  <w:style w:type="paragraph" w:styleId="a8">
    <w:name w:val="footer"/>
    <w:basedOn w:val="a"/>
    <w:link w:val="a9"/>
    <w:uiPriority w:val="99"/>
    <w:rsid w:val="001A671D"/>
    <w:pPr>
      <w:tabs>
        <w:tab w:val="center" w:pos="4153"/>
        <w:tab w:val="right" w:pos="8306"/>
      </w:tabs>
    </w:pPr>
  </w:style>
  <w:style w:type="character" w:customStyle="1" w:styleId="a9">
    <w:name w:val="Нижний колонтитул Знак"/>
    <w:basedOn w:val="a0"/>
    <w:link w:val="a8"/>
    <w:uiPriority w:val="99"/>
    <w:rsid w:val="001069BD"/>
    <w:rPr>
      <w:sz w:val="20"/>
      <w:szCs w:val="20"/>
    </w:rPr>
  </w:style>
  <w:style w:type="paragraph" w:styleId="aa">
    <w:name w:val="Body Text Indent"/>
    <w:basedOn w:val="a"/>
    <w:link w:val="ab"/>
    <w:uiPriority w:val="99"/>
    <w:rsid w:val="001A671D"/>
    <w:pPr>
      <w:widowControl w:val="0"/>
      <w:ind w:firstLine="567"/>
      <w:jc w:val="both"/>
    </w:pPr>
    <w:rPr>
      <w:color w:val="FF0000"/>
      <w:sz w:val="24"/>
      <w:szCs w:val="24"/>
    </w:rPr>
  </w:style>
  <w:style w:type="character" w:customStyle="1" w:styleId="ab">
    <w:name w:val="Основной текст с отступом Знак"/>
    <w:basedOn w:val="a0"/>
    <w:link w:val="aa"/>
    <w:uiPriority w:val="99"/>
    <w:semiHidden/>
    <w:rsid w:val="001069BD"/>
    <w:rPr>
      <w:sz w:val="20"/>
      <w:szCs w:val="20"/>
    </w:rPr>
  </w:style>
  <w:style w:type="character" w:styleId="ac">
    <w:name w:val="page number"/>
    <w:basedOn w:val="a0"/>
    <w:uiPriority w:val="99"/>
    <w:rsid w:val="001A671D"/>
  </w:style>
  <w:style w:type="paragraph" w:styleId="30">
    <w:name w:val="Body Text Indent 3"/>
    <w:basedOn w:val="a"/>
    <w:link w:val="31"/>
    <w:uiPriority w:val="99"/>
    <w:rsid w:val="001A671D"/>
    <w:pPr>
      <w:widowControl w:val="0"/>
      <w:ind w:firstLine="567"/>
      <w:jc w:val="both"/>
    </w:pPr>
    <w:rPr>
      <w:b/>
      <w:bCs/>
      <w:sz w:val="24"/>
      <w:szCs w:val="24"/>
    </w:rPr>
  </w:style>
  <w:style w:type="character" w:customStyle="1" w:styleId="31">
    <w:name w:val="Основной текст с отступом 3 Знак"/>
    <w:basedOn w:val="a0"/>
    <w:link w:val="30"/>
    <w:uiPriority w:val="99"/>
    <w:semiHidden/>
    <w:rsid w:val="001069BD"/>
    <w:rPr>
      <w:sz w:val="16"/>
      <w:szCs w:val="16"/>
    </w:rPr>
  </w:style>
  <w:style w:type="paragraph" w:styleId="32">
    <w:name w:val="Body Text 3"/>
    <w:basedOn w:val="a"/>
    <w:link w:val="33"/>
    <w:uiPriority w:val="99"/>
    <w:rsid w:val="001A671D"/>
    <w:pPr>
      <w:widowControl w:val="0"/>
      <w:tabs>
        <w:tab w:val="left" w:pos="9923"/>
      </w:tabs>
      <w:autoSpaceDE w:val="0"/>
      <w:autoSpaceDN w:val="0"/>
      <w:jc w:val="both"/>
    </w:pPr>
    <w:rPr>
      <w:sz w:val="22"/>
      <w:szCs w:val="22"/>
    </w:rPr>
  </w:style>
  <w:style w:type="character" w:customStyle="1" w:styleId="33">
    <w:name w:val="Основной текст 3 Знак"/>
    <w:basedOn w:val="a0"/>
    <w:link w:val="32"/>
    <w:uiPriority w:val="99"/>
    <w:semiHidden/>
    <w:rsid w:val="001069BD"/>
    <w:rPr>
      <w:sz w:val="16"/>
      <w:szCs w:val="16"/>
    </w:rPr>
  </w:style>
  <w:style w:type="paragraph" w:customStyle="1" w:styleId="ConsPlusNormal">
    <w:name w:val="ConsPlusNormal"/>
    <w:rsid w:val="00B26306"/>
    <w:pPr>
      <w:widowControl w:val="0"/>
      <w:autoSpaceDE w:val="0"/>
      <w:autoSpaceDN w:val="0"/>
      <w:adjustRightInd w:val="0"/>
      <w:ind w:firstLine="720"/>
    </w:pPr>
    <w:rPr>
      <w:rFonts w:ascii="Arial" w:hAnsi="Arial" w:cs="Arial"/>
    </w:rPr>
  </w:style>
  <w:style w:type="character" w:styleId="ad">
    <w:name w:val="Hyperlink"/>
    <w:basedOn w:val="a0"/>
    <w:uiPriority w:val="99"/>
    <w:rsid w:val="000C5757"/>
    <w:rPr>
      <w:color w:val="0000FF"/>
      <w:u w:val="single"/>
    </w:rPr>
  </w:style>
  <w:style w:type="paragraph" w:customStyle="1" w:styleId="ae">
    <w:name w:val="Стиль"/>
    <w:basedOn w:val="a"/>
    <w:next w:val="10"/>
    <w:uiPriority w:val="99"/>
    <w:rsid w:val="008F014E"/>
    <w:pPr>
      <w:spacing w:after="160" w:line="240" w:lineRule="exact"/>
      <w:jc w:val="both"/>
    </w:pPr>
    <w:rPr>
      <w:rFonts w:ascii="Verdana" w:hAnsi="Verdana" w:cs="Verdana"/>
      <w:lang w:val="en-US" w:eastAsia="en-US"/>
    </w:rPr>
  </w:style>
  <w:style w:type="paragraph" w:styleId="af">
    <w:name w:val="Balloon Text"/>
    <w:basedOn w:val="a"/>
    <w:link w:val="af0"/>
    <w:uiPriority w:val="99"/>
    <w:semiHidden/>
    <w:rsid w:val="009732C5"/>
    <w:rPr>
      <w:rFonts w:ascii="Tahoma" w:hAnsi="Tahoma" w:cs="Tahoma"/>
      <w:sz w:val="16"/>
      <w:szCs w:val="16"/>
    </w:rPr>
  </w:style>
  <w:style w:type="character" w:customStyle="1" w:styleId="af0">
    <w:name w:val="Текст выноски Знак"/>
    <w:basedOn w:val="a0"/>
    <w:link w:val="af"/>
    <w:uiPriority w:val="99"/>
    <w:semiHidden/>
    <w:rsid w:val="001069BD"/>
    <w:rPr>
      <w:sz w:val="0"/>
      <w:szCs w:val="0"/>
    </w:rPr>
  </w:style>
  <w:style w:type="character" w:styleId="af1">
    <w:name w:val="annotation reference"/>
    <w:basedOn w:val="a0"/>
    <w:uiPriority w:val="99"/>
    <w:semiHidden/>
    <w:rsid w:val="00D9753F"/>
    <w:rPr>
      <w:sz w:val="16"/>
      <w:szCs w:val="16"/>
    </w:rPr>
  </w:style>
  <w:style w:type="paragraph" w:styleId="af2">
    <w:name w:val="annotation text"/>
    <w:basedOn w:val="a"/>
    <w:link w:val="af3"/>
    <w:uiPriority w:val="99"/>
    <w:semiHidden/>
    <w:rsid w:val="00D9753F"/>
  </w:style>
  <w:style w:type="character" w:customStyle="1" w:styleId="af3">
    <w:name w:val="Текст примечания Знак"/>
    <w:basedOn w:val="a0"/>
    <w:link w:val="af2"/>
    <w:uiPriority w:val="99"/>
    <w:semiHidden/>
    <w:rsid w:val="001069BD"/>
    <w:rPr>
      <w:sz w:val="20"/>
      <w:szCs w:val="20"/>
    </w:rPr>
  </w:style>
  <w:style w:type="paragraph" w:styleId="af4">
    <w:name w:val="annotation subject"/>
    <w:basedOn w:val="af2"/>
    <w:next w:val="af2"/>
    <w:link w:val="af5"/>
    <w:uiPriority w:val="99"/>
    <w:semiHidden/>
    <w:rsid w:val="00D9753F"/>
    <w:rPr>
      <w:b/>
      <w:bCs/>
    </w:rPr>
  </w:style>
  <w:style w:type="character" w:customStyle="1" w:styleId="af5">
    <w:name w:val="Тема примечания Знак"/>
    <w:basedOn w:val="af3"/>
    <w:link w:val="af4"/>
    <w:uiPriority w:val="99"/>
    <w:semiHidden/>
    <w:rsid w:val="001069BD"/>
    <w:rPr>
      <w:b/>
      <w:bCs/>
      <w:sz w:val="20"/>
      <w:szCs w:val="20"/>
    </w:rPr>
  </w:style>
  <w:style w:type="paragraph" w:styleId="af6">
    <w:name w:val="Plain Text"/>
    <w:basedOn w:val="a"/>
    <w:link w:val="af7"/>
    <w:uiPriority w:val="99"/>
    <w:rsid w:val="00A254C2"/>
    <w:rPr>
      <w:rFonts w:ascii="Consolas" w:hAnsi="Consolas" w:cs="Consolas"/>
      <w:sz w:val="21"/>
      <w:szCs w:val="21"/>
    </w:rPr>
  </w:style>
  <w:style w:type="character" w:customStyle="1" w:styleId="af7">
    <w:name w:val="Текст Знак"/>
    <w:basedOn w:val="a0"/>
    <w:link w:val="af6"/>
    <w:uiPriority w:val="99"/>
    <w:locked/>
    <w:rsid w:val="00A254C2"/>
    <w:rPr>
      <w:rFonts w:ascii="Consolas" w:hAnsi="Consolas" w:cs="Consolas"/>
      <w:sz w:val="21"/>
      <w:szCs w:val="21"/>
      <w:lang w:val="ru-RU" w:eastAsia="ru-RU"/>
    </w:rPr>
  </w:style>
  <w:style w:type="character" w:customStyle="1" w:styleId="14">
    <w:name w:val="Знак Знак1"/>
    <w:uiPriority w:val="99"/>
    <w:rsid w:val="00D8517C"/>
    <w:rPr>
      <w:rFonts w:ascii="Consolas" w:hAnsi="Consolas" w:cs="Consolas"/>
      <w:sz w:val="21"/>
      <w:szCs w:val="21"/>
    </w:rPr>
  </w:style>
  <w:style w:type="paragraph" w:styleId="af8">
    <w:name w:val="List Paragraph"/>
    <w:basedOn w:val="a"/>
    <w:uiPriority w:val="34"/>
    <w:qFormat/>
    <w:rsid w:val="00710107"/>
    <w:pPr>
      <w:spacing w:after="200" w:line="276" w:lineRule="auto"/>
      <w:ind w:left="720"/>
    </w:pPr>
    <w:rPr>
      <w:rFonts w:ascii="Calibri" w:hAnsi="Calibri" w:cs="Calibri"/>
      <w:sz w:val="22"/>
      <w:szCs w:val="22"/>
    </w:rPr>
  </w:style>
  <w:style w:type="paragraph" w:styleId="af9">
    <w:name w:val="Subtitle"/>
    <w:basedOn w:val="a"/>
    <w:link w:val="afa"/>
    <w:uiPriority w:val="99"/>
    <w:qFormat/>
    <w:rsid w:val="001C20E4"/>
    <w:pPr>
      <w:overflowPunct w:val="0"/>
      <w:autoSpaceDE w:val="0"/>
      <w:autoSpaceDN w:val="0"/>
      <w:adjustRightInd w:val="0"/>
      <w:spacing w:after="60"/>
      <w:jc w:val="center"/>
      <w:textAlignment w:val="baseline"/>
    </w:pPr>
    <w:rPr>
      <w:rFonts w:ascii="Cambria" w:hAnsi="Cambria" w:cs="Cambria"/>
      <w:sz w:val="24"/>
      <w:szCs w:val="24"/>
    </w:rPr>
  </w:style>
  <w:style w:type="character" w:customStyle="1" w:styleId="afa">
    <w:name w:val="Подзаголовок Знак"/>
    <w:basedOn w:val="a0"/>
    <w:link w:val="af9"/>
    <w:uiPriority w:val="99"/>
    <w:locked/>
    <w:rsid w:val="001C20E4"/>
    <w:rPr>
      <w:rFonts w:ascii="Cambria" w:hAnsi="Cambria" w:cs="Cambria"/>
      <w:sz w:val="24"/>
      <w:szCs w:val="24"/>
    </w:rPr>
  </w:style>
  <w:style w:type="table" w:styleId="afb">
    <w:name w:val="Table Grid"/>
    <w:basedOn w:val="a1"/>
    <w:uiPriority w:val="99"/>
    <w:rsid w:val="0030011D"/>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2766B8"/>
    <w:pPr>
      <w:numPr>
        <w:numId w:val="4"/>
      </w:numPr>
    </w:pPr>
  </w:style>
  <w:style w:type="paragraph" w:customStyle="1" w:styleId="15">
    <w:name w:val="Абзац списка1"/>
    <w:basedOn w:val="a"/>
    <w:rsid w:val="00BC7A31"/>
    <w:pPr>
      <w:spacing w:after="200" w:line="276" w:lineRule="auto"/>
      <w:ind w:left="720"/>
    </w:pPr>
    <w:rPr>
      <w:rFonts w:ascii="Calibri" w:hAnsi="Calibri" w:cs="Calibri"/>
      <w:sz w:val="22"/>
      <w:szCs w:val="22"/>
    </w:rPr>
  </w:style>
  <w:style w:type="paragraph" w:styleId="afc">
    <w:name w:val="footnote text"/>
    <w:basedOn w:val="a"/>
    <w:link w:val="afd"/>
    <w:uiPriority w:val="99"/>
    <w:unhideWhenUsed/>
    <w:rsid w:val="005965CC"/>
  </w:style>
  <w:style w:type="character" w:customStyle="1" w:styleId="afd">
    <w:name w:val="Текст сноски Знак"/>
    <w:basedOn w:val="a0"/>
    <w:link w:val="afc"/>
    <w:uiPriority w:val="99"/>
    <w:rsid w:val="005965CC"/>
  </w:style>
  <w:style w:type="character" w:styleId="afe">
    <w:name w:val="footnote reference"/>
    <w:basedOn w:val="a0"/>
    <w:uiPriority w:val="99"/>
    <w:unhideWhenUsed/>
    <w:rsid w:val="005965CC"/>
    <w:rPr>
      <w:vertAlign w:val="superscript"/>
    </w:rPr>
  </w:style>
  <w:style w:type="paragraph" w:styleId="aff">
    <w:name w:val="No Spacing"/>
    <w:uiPriority w:val="1"/>
    <w:qFormat/>
    <w:rsid w:val="00695230"/>
    <w:rPr>
      <w:sz w:val="24"/>
      <w:szCs w:val="24"/>
    </w:rPr>
  </w:style>
  <w:style w:type="paragraph" w:styleId="aff0">
    <w:name w:val="Revision"/>
    <w:hidden/>
    <w:uiPriority w:val="99"/>
    <w:semiHidden/>
    <w:rsid w:val="00691D05"/>
  </w:style>
  <w:style w:type="character" w:customStyle="1" w:styleId="extended-textshort">
    <w:name w:val="extended-text__short"/>
    <w:basedOn w:val="a0"/>
    <w:rsid w:val="0076130C"/>
  </w:style>
  <w:style w:type="paragraph" w:customStyle="1" w:styleId="ConsNormal">
    <w:name w:val="ConsNormal"/>
    <w:uiPriority w:val="99"/>
    <w:rsid w:val="004A1BAE"/>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46334">
      <w:bodyDiv w:val="1"/>
      <w:marLeft w:val="0"/>
      <w:marRight w:val="0"/>
      <w:marTop w:val="0"/>
      <w:marBottom w:val="0"/>
      <w:divBdr>
        <w:top w:val="none" w:sz="0" w:space="0" w:color="auto"/>
        <w:left w:val="none" w:sz="0" w:space="0" w:color="auto"/>
        <w:bottom w:val="none" w:sz="0" w:space="0" w:color="auto"/>
        <w:right w:val="none" w:sz="0" w:space="0" w:color="auto"/>
      </w:divBdr>
    </w:div>
    <w:div w:id="513882335">
      <w:bodyDiv w:val="1"/>
      <w:marLeft w:val="0"/>
      <w:marRight w:val="0"/>
      <w:marTop w:val="0"/>
      <w:marBottom w:val="0"/>
      <w:divBdr>
        <w:top w:val="none" w:sz="0" w:space="0" w:color="auto"/>
        <w:left w:val="none" w:sz="0" w:space="0" w:color="auto"/>
        <w:bottom w:val="none" w:sz="0" w:space="0" w:color="auto"/>
        <w:right w:val="none" w:sz="0" w:space="0" w:color="auto"/>
      </w:divBdr>
    </w:div>
    <w:div w:id="532764167">
      <w:bodyDiv w:val="1"/>
      <w:marLeft w:val="0"/>
      <w:marRight w:val="0"/>
      <w:marTop w:val="0"/>
      <w:marBottom w:val="0"/>
      <w:divBdr>
        <w:top w:val="none" w:sz="0" w:space="0" w:color="auto"/>
        <w:left w:val="none" w:sz="0" w:space="0" w:color="auto"/>
        <w:bottom w:val="none" w:sz="0" w:space="0" w:color="auto"/>
        <w:right w:val="none" w:sz="0" w:space="0" w:color="auto"/>
      </w:divBdr>
    </w:div>
    <w:div w:id="537593795">
      <w:bodyDiv w:val="1"/>
      <w:marLeft w:val="0"/>
      <w:marRight w:val="0"/>
      <w:marTop w:val="0"/>
      <w:marBottom w:val="0"/>
      <w:divBdr>
        <w:top w:val="none" w:sz="0" w:space="0" w:color="auto"/>
        <w:left w:val="none" w:sz="0" w:space="0" w:color="auto"/>
        <w:bottom w:val="none" w:sz="0" w:space="0" w:color="auto"/>
        <w:right w:val="none" w:sz="0" w:space="0" w:color="auto"/>
      </w:divBdr>
    </w:div>
    <w:div w:id="601376210">
      <w:bodyDiv w:val="1"/>
      <w:marLeft w:val="0"/>
      <w:marRight w:val="0"/>
      <w:marTop w:val="0"/>
      <w:marBottom w:val="0"/>
      <w:divBdr>
        <w:top w:val="none" w:sz="0" w:space="0" w:color="auto"/>
        <w:left w:val="none" w:sz="0" w:space="0" w:color="auto"/>
        <w:bottom w:val="none" w:sz="0" w:space="0" w:color="auto"/>
        <w:right w:val="none" w:sz="0" w:space="0" w:color="auto"/>
      </w:divBdr>
    </w:div>
    <w:div w:id="603807056">
      <w:bodyDiv w:val="1"/>
      <w:marLeft w:val="0"/>
      <w:marRight w:val="0"/>
      <w:marTop w:val="0"/>
      <w:marBottom w:val="0"/>
      <w:divBdr>
        <w:top w:val="none" w:sz="0" w:space="0" w:color="auto"/>
        <w:left w:val="none" w:sz="0" w:space="0" w:color="auto"/>
        <w:bottom w:val="none" w:sz="0" w:space="0" w:color="auto"/>
        <w:right w:val="none" w:sz="0" w:space="0" w:color="auto"/>
      </w:divBdr>
    </w:div>
    <w:div w:id="634212647">
      <w:bodyDiv w:val="1"/>
      <w:marLeft w:val="0"/>
      <w:marRight w:val="0"/>
      <w:marTop w:val="0"/>
      <w:marBottom w:val="0"/>
      <w:divBdr>
        <w:top w:val="none" w:sz="0" w:space="0" w:color="auto"/>
        <w:left w:val="none" w:sz="0" w:space="0" w:color="auto"/>
        <w:bottom w:val="none" w:sz="0" w:space="0" w:color="auto"/>
        <w:right w:val="none" w:sz="0" w:space="0" w:color="auto"/>
      </w:divBdr>
    </w:div>
    <w:div w:id="666396028">
      <w:bodyDiv w:val="1"/>
      <w:marLeft w:val="0"/>
      <w:marRight w:val="0"/>
      <w:marTop w:val="0"/>
      <w:marBottom w:val="0"/>
      <w:divBdr>
        <w:top w:val="none" w:sz="0" w:space="0" w:color="auto"/>
        <w:left w:val="none" w:sz="0" w:space="0" w:color="auto"/>
        <w:bottom w:val="none" w:sz="0" w:space="0" w:color="auto"/>
        <w:right w:val="none" w:sz="0" w:space="0" w:color="auto"/>
      </w:divBdr>
    </w:div>
    <w:div w:id="696854981">
      <w:bodyDiv w:val="1"/>
      <w:marLeft w:val="0"/>
      <w:marRight w:val="0"/>
      <w:marTop w:val="0"/>
      <w:marBottom w:val="0"/>
      <w:divBdr>
        <w:top w:val="none" w:sz="0" w:space="0" w:color="auto"/>
        <w:left w:val="none" w:sz="0" w:space="0" w:color="auto"/>
        <w:bottom w:val="none" w:sz="0" w:space="0" w:color="auto"/>
        <w:right w:val="none" w:sz="0" w:space="0" w:color="auto"/>
      </w:divBdr>
    </w:div>
    <w:div w:id="718480492">
      <w:bodyDiv w:val="1"/>
      <w:marLeft w:val="0"/>
      <w:marRight w:val="0"/>
      <w:marTop w:val="0"/>
      <w:marBottom w:val="0"/>
      <w:divBdr>
        <w:top w:val="none" w:sz="0" w:space="0" w:color="auto"/>
        <w:left w:val="none" w:sz="0" w:space="0" w:color="auto"/>
        <w:bottom w:val="none" w:sz="0" w:space="0" w:color="auto"/>
        <w:right w:val="none" w:sz="0" w:space="0" w:color="auto"/>
      </w:divBdr>
    </w:div>
    <w:div w:id="786585379">
      <w:bodyDiv w:val="1"/>
      <w:marLeft w:val="0"/>
      <w:marRight w:val="0"/>
      <w:marTop w:val="0"/>
      <w:marBottom w:val="0"/>
      <w:divBdr>
        <w:top w:val="none" w:sz="0" w:space="0" w:color="auto"/>
        <w:left w:val="none" w:sz="0" w:space="0" w:color="auto"/>
        <w:bottom w:val="none" w:sz="0" w:space="0" w:color="auto"/>
        <w:right w:val="none" w:sz="0" w:space="0" w:color="auto"/>
      </w:divBdr>
    </w:div>
    <w:div w:id="808938273">
      <w:bodyDiv w:val="1"/>
      <w:marLeft w:val="0"/>
      <w:marRight w:val="0"/>
      <w:marTop w:val="0"/>
      <w:marBottom w:val="0"/>
      <w:divBdr>
        <w:top w:val="none" w:sz="0" w:space="0" w:color="auto"/>
        <w:left w:val="none" w:sz="0" w:space="0" w:color="auto"/>
        <w:bottom w:val="none" w:sz="0" w:space="0" w:color="auto"/>
        <w:right w:val="none" w:sz="0" w:space="0" w:color="auto"/>
      </w:divBdr>
    </w:div>
    <w:div w:id="856847755">
      <w:bodyDiv w:val="1"/>
      <w:marLeft w:val="0"/>
      <w:marRight w:val="0"/>
      <w:marTop w:val="0"/>
      <w:marBottom w:val="0"/>
      <w:divBdr>
        <w:top w:val="none" w:sz="0" w:space="0" w:color="auto"/>
        <w:left w:val="none" w:sz="0" w:space="0" w:color="auto"/>
        <w:bottom w:val="none" w:sz="0" w:space="0" w:color="auto"/>
        <w:right w:val="none" w:sz="0" w:space="0" w:color="auto"/>
      </w:divBdr>
    </w:div>
    <w:div w:id="951787284">
      <w:bodyDiv w:val="1"/>
      <w:marLeft w:val="0"/>
      <w:marRight w:val="0"/>
      <w:marTop w:val="0"/>
      <w:marBottom w:val="0"/>
      <w:divBdr>
        <w:top w:val="none" w:sz="0" w:space="0" w:color="auto"/>
        <w:left w:val="none" w:sz="0" w:space="0" w:color="auto"/>
        <w:bottom w:val="none" w:sz="0" w:space="0" w:color="auto"/>
        <w:right w:val="none" w:sz="0" w:space="0" w:color="auto"/>
      </w:divBdr>
    </w:div>
    <w:div w:id="1108354725">
      <w:bodyDiv w:val="1"/>
      <w:marLeft w:val="0"/>
      <w:marRight w:val="0"/>
      <w:marTop w:val="0"/>
      <w:marBottom w:val="0"/>
      <w:divBdr>
        <w:top w:val="none" w:sz="0" w:space="0" w:color="auto"/>
        <w:left w:val="none" w:sz="0" w:space="0" w:color="auto"/>
        <w:bottom w:val="none" w:sz="0" w:space="0" w:color="auto"/>
        <w:right w:val="none" w:sz="0" w:space="0" w:color="auto"/>
      </w:divBdr>
    </w:div>
    <w:div w:id="1110319280">
      <w:bodyDiv w:val="1"/>
      <w:marLeft w:val="0"/>
      <w:marRight w:val="0"/>
      <w:marTop w:val="0"/>
      <w:marBottom w:val="0"/>
      <w:divBdr>
        <w:top w:val="none" w:sz="0" w:space="0" w:color="auto"/>
        <w:left w:val="none" w:sz="0" w:space="0" w:color="auto"/>
        <w:bottom w:val="none" w:sz="0" w:space="0" w:color="auto"/>
        <w:right w:val="none" w:sz="0" w:space="0" w:color="auto"/>
      </w:divBdr>
    </w:div>
    <w:div w:id="1259406636">
      <w:bodyDiv w:val="1"/>
      <w:marLeft w:val="0"/>
      <w:marRight w:val="0"/>
      <w:marTop w:val="0"/>
      <w:marBottom w:val="0"/>
      <w:divBdr>
        <w:top w:val="none" w:sz="0" w:space="0" w:color="auto"/>
        <w:left w:val="none" w:sz="0" w:space="0" w:color="auto"/>
        <w:bottom w:val="none" w:sz="0" w:space="0" w:color="auto"/>
        <w:right w:val="none" w:sz="0" w:space="0" w:color="auto"/>
      </w:divBdr>
    </w:div>
    <w:div w:id="1273627305">
      <w:bodyDiv w:val="1"/>
      <w:marLeft w:val="0"/>
      <w:marRight w:val="0"/>
      <w:marTop w:val="0"/>
      <w:marBottom w:val="0"/>
      <w:divBdr>
        <w:top w:val="none" w:sz="0" w:space="0" w:color="auto"/>
        <w:left w:val="none" w:sz="0" w:space="0" w:color="auto"/>
        <w:bottom w:val="none" w:sz="0" w:space="0" w:color="auto"/>
        <w:right w:val="none" w:sz="0" w:space="0" w:color="auto"/>
      </w:divBdr>
    </w:div>
    <w:div w:id="1301494461">
      <w:bodyDiv w:val="1"/>
      <w:marLeft w:val="0"/>
      <w:marRight w:val="0"/>
      <w:marTop w:val="0"/>
      <w:marBottom w:val="0"/>
      <w:divBdr>
        <w:top w:val="none" w:sz="0" w:space="0" w:color="auto"/>
        <w:left w:val="none" w:sz="0" w:space="0" w:color="auto"/>
        <w:bottom w:val="none" w:sz="0" w:space="0" w:color="auto"/>
        <w:right w:val="none" w:sz="0" w:space="0" w:color="auto"/>
      </w:divBdr>
    </w:div>
    <w:div w:id="1435905536">
      <w:marLeft w:val="0"/>
      <w:marRight w:val="0"/>
      <w:marTop w:val="0"/>
      <w:marBottom w:val="0"/>
      <w:divBdr>
        <w:top w:val="none" w:sz="0" w:space="0" w:color="auto"/>
        <w:left w:val="none" w:sz="0" w:space="0" w:color="auto"/>
        <w:bottom w:val="none" w:sz="0" w:space="0" w:color="auto"/>
        <w:right w:val="none" w:sz="0" w:space="0" w:color="auto"/>
      </w:divBdr>
    </w:div>
    <w:div w:id="1435905537">
      <w:marLeft w:val="0"/>
      <w:marRight w:val="0"/>
      <w:marTop w:val="0"/>
      <w:marBottom w:val="0"/>
      <w:divBdr>
        <w:top w:val="none" w:sz="0" w:space="0" w:color="auto"/>
        <w:left w:val="none" w:sz="0" w:space="0" w:color="auto"/>
        <w:bottom w:val="none" w:sz="0" w:space="0" w:color="auto"/>
        <w:right w:val="none" w:sz="0" w:space="0" w:color="auto"/>
      </w:divBdr>
    </w:div>
    <w:div w:id="1435905538">
      <w:marLeft w:val="0"/>
      <w:marRight w:val="0"/>
      <w:marTop w:val="0"/>
      <w:marBottom w:val="0"/>
      <w:divBdr>
        <w:top w:val="none" w:sz="0" w:space="0" w:color="auto"/>
        <w:left w:val="none" w:sz="0" w:space="0" w:color="auto"/>
        <w:bottom w:val="none" w:sz="0" w:space="0" w:color="auto"/>
        <w:right w:val="none" w:sz="0" w:space="0" w:color="auto"/>
      </w:divBdr>
    </w:div>
    <w:div w:id="1435905539">
      <w:marLeft w:val="0"/>
      <w:marRight w:val="0"/>
      <w:marTop w:val="0"/>
      <w:marBottom w:val="0"/>
      <w:divBdr>
        <w:top w:val="none" w:sz="0" w:space="0" w:color="auto"/>
        <w:left w:val="none" w:sz="0" w:space="0" w:color="auto"/>
        <w:bottom w:val="none" w:sz="0" w:space="0" w:color="auto"/>
        <w:right w:val="none" w:sz="0" w:space="0" w:color="auto"/>
      </w:divBdr>
    </w:div>
    <w:div w:id="1536696985">
      <w:bodyDiv w:val="1"/>
      <w:marLeft w:val="0"/>
      <w:marRight w:val="0"/>
      <w:marTop w:val="0"/>
      <w:marBottom w:val="0"/>
      <w:divBdr>
        <w:top w:val="none" w:sz="0" w:space="0" w:color="auto"/>
        <w:left w:val="none" w:sz="0" w:space="0" w:color="auto"/>
        <w:bottom w:val="none" w:sz="0" w:space="0" w:color="auto"/>
        <w:right w:val="none" w:sz="0" w:space="0" w:color="auto"/>
      </w:divBdr>
    </w:div>
    <w:div w:id="1557621056">
      <w:bodyDiv w:val="1"/>
      <w:marLeft w:val="0"/>
      <w:marRight w:val="0"/>
      <w:marTop w:val="0"/>
      <w:marBottom w:val="0"/>
      <w:divBdr>
        <w:top w:val="none" w:sz="0" w:space="0" w:color="auto"/>
        <w:left w:val="none" w:sz="0" w:space="0" w:color="auto"/>
        <w:bottom w:val="none" w:sz="0" w:space="0" w:color="auto"/>
        <w:right w:val="none" w:sz="0" w:space="0" w:color="auto"/>
      </w:divBdr>
    </w:div>
    <w:div w:id="1604456364">
      <w:bodyDiv w:val="1"/>
      <w:marLeft w:val="0"/>
      <w:marRight w:val="0"/>
      <w:marTop w:val="0"/>
      <w:marBottom w:val="0"/>
      <w:divBdr>
        <w:top w:val="none" w:sz="0" w:space="0" w:color="auto"/>
        <w:left w:val="none" w:sz="0" w:space="0" w:color="auto"/>
        <w:bottom w:val="none" w:sz="0" w:space="0" w:color="auto"/>
        <w:right w:val="none" w:sz="0" w:space="0" w:color="auto"/>
      </w:divBdr>
    </w:div>
    <w:div w:id="1612710409">
      <w:bodyDiv w:val="1"/>
      <w:marLeft w:val="0"/>
      <w:marRight w:val="0"/>
      <w:marTop w:val="0"/>
      <w:marBottom w:val="0"/>
      <w:divBdr>
        <w:top w:val="none" w:sz="0" w:space="0" w:color="auto"/>
        <w:left w:val="none" w:sz="0" w:space="0" w:color="auto"/>
        <w:bottom w:val="none" w:sz="0" w:space="0" w:color="auto"/>
        <w:right w:val="none" w:sz="0" w:space="0" w:color="auto"/>
      </w:divBdr>
    </w:div>
    <w:div w:id="1636791877">
      <w:bodyDiv w:val="1"/>
      <w:marLeft w:val="0"/>
      <w:marRight w:val="0"/>
      <w:marTop w:val="0"/>
      <w:marBottom w:val="0"/>
      <w:divBdr>
        <w:top w:val="none" w:sz="0" w:space="0" w:color="auto"/>
        <w:left w:val="none" w:sz="0" w:space="0" w:color="auto"/>
        <w:bottom w:val="none" w:sz="0" w:space="0" w:color="auto"/>
        <w:right w:val="none" w:sz="0" w:space="0" w:color="auto"/>
      </w:divBdr>
    </w:div>
    <w:div w:id="1652442722">
      <w:bodyDiv w:val="1"/>
      <w:marLeft w:val="0"/>
      <w:marRight w:val="0"/>
      <w:marTop w:val="0"/>
      <w:marBottom w:val="0"/>
      <w:divBdr>
        <w:top w:val="none" w:sz="0" w:space="0" w:color="auto"/>
        <w:left w:val="none" w:sz="0" w:space="0" w:color="auto"/>
        <w:bottom w:val="none" w:sz="0" w:space="0" w:color="auto"/>
        <w:right w:val="none" w:sz="0" w:space="0" w:color="auto"/>
      </w:divBdr>
    </w:div>
    <w:div w:id="1662001287">
      <w:bodyDiv w:val="1"/>
      <w:marLeft w:val="0"/>
      <w:marRight w:val="0"/>
      <w:marTop w:val="0"/>
      <w:marBottom w:val="0"/>
      <w:divBdr>
        <w:top w:val="none" w:sz="0" w:space="0" w:color="auto"/>
        <w:left w:val="none" w:sz="0" w:space="0" w:color="auto"/>
        <w:bottom w:val="none" w:sz="0" w:space="0" w:color="auto"/>
        <w:right w:val="none" w:sz="0" w:space="0" w:color="auto"/>
      </w:divBdr>
    </w:div>
    <w:div w:id="21171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3D7A5F15D47DCA4D5CD56D65C74E4B80449BE5311A478A339345D72D41E5F88FE35B91E5E6014J6OEJ"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ECC5AC-6A63-428D-BFD1-ECC2B020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22</Pages>
  <Words>14331</Words>
  <Characters>81687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xxx</Company>
  <LinksUpToDate>false</LinksUpToDate>
  <CharactersWithSpaces>95827</CharactersWithSpaces>
  <SharedDoc>false</SharedDoc>
  <HLinks>
    <vt:vector size="30" baseType="variant">
      <vt:variant>
        <vt:i4>5242981</vt:i4>
      </vt:variant>
      <vt:variant>
        <vt:i4>12</vt:i4>
      </vt:variant>
      <vt:variant>
        <vt:i4>0</vt:i4>
      </vt:variant>
      <vt:variant>
        <vt:i4>5</vt:i4>
      </vt:variant>
      <vt:variant>
        <vt:lpwstr>mailto:office@udmesk.ru</vt:lpwstr>
      </vt:variant>
      <vt:variant>
        <vt:lpwstr/>
      </vt:variant>
      <vt:variant>
        <vt:i4>1769544</vt:i4>
      </vt:variant>
      <vt:variant>
        <vt:i4>9</vt:i4>
      </vt:variant>
      <vt:variant>
        <vt:i4>0</vt:i4>
      </vt:variant>
      <vt:variant>
        <vt:i4>5</vt:i4>
      </vt:variant>
      <vt:variant>
        <vt:lpwstr>http://www.udmesk.ru/</vt:lpwstr>
      </vt:variant>
      <vt:variant>
        <vt:lpwstr/>
      </vt:variant>
      <vt:variant>
        <vt:i4>1769544</vt:i4>
      </vt:variant>
      <vt:variant>
        <vt:i4>6</vt:i4>
      </vt:variant>
      <vt:variant>
        <vt:i4>0</vt:i4>
      </vt:variant>
      <vt:variant>
        <vt:i4>5</vt:i4>
      </vt:variant>
      <vt:variant>
        <vt:lpwstr>http://www.udmesk.ru/</vt:lpwstr>
      </vt:variant>
      <vt:variant>
        <vt:lpwstr/>
      </vt:variant>
      <vt:variant>
        <vt:i4>8126563</vt:i4>
      </vt:variant>
      <vt:variant>
        <vt:i4>3</vt:i4>
      </vt:variant>
      <vt:variant>
        <vt:i4>0</vt:i4>
      </vt:variant>
      <vt:variant>
        <vt:i4>5</vt:i4>
      </vt:variant>
      <vt:variant>
        <vt:lpwstr>consultantplus://offline/ref=FA6AE5F99E9D18E627CDB668978BB8997CAB39806E2E791085C1D593221A137648B9BB6FDF1AA2F9j5cAE</vt:lpwstr>
      </vt:variant>
      <vt:variant>
        <vt:lpwstr/>
      </vt:variant>
      <vt:variant>
        <vt:i4>7733348</vt:i4>
      </vt:variant>
      <vt:variant>
        <vt:i4>0</vt:i4>
      </vt:variant>
      <vt:variant>
        <vt:i4>0</vt:i4>
      </vt:variant>
      <vt:variant>
        <vt:i4>5</vt:i4>
      </vt:variant>
      <vt:variant>
        <vt:lpwstr>consultantplus://offline/ref=04B3D7A5F15D47DCA4D5CD56D65C74E4B80449BE5311A478A339345D72D41E5F88FE35B91E5E6014J6OEJ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Гвоздицин Александр свет Геннадьевич</dc:creator>
  <cp:lastModifiedBy>Боброва Любовь Владимировна</cp:lastModifiedBy>
  <cp:revision>37</cp:revision>
  <cp:lastPrinted>2019-09-06T07:28:00Z</cp:lastPrinted>
  <dcterms:created xsi:type="dcterms:W3CDTF">2020-11-11T08:18:00Z</dcterms:created>
  <dcterms:modified xsi:type="dcterms:W3CDTF">2025-06-02T14:53:00Z</dcterms:modified>
</cp:coreProperties>
</file>